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CD54A0" w14:textId="22C77F50" w:rsidR="000F7A17" w:rsidRPr="001032D6" w:rsidRDefault="000F7A17" w:rsidP="000F7A17">
      <w:pPr>
        <w:tabs>
          <w:tab w:val="left" w:pos="8789"/>
        </w:tabs>
        <w:spacing w:before="100" w:beforeAutospacing="1" w:after="100" w:afterAutospacing="1" w:line="240" w:lineRule="auto"/>
        <w:ind w:left="-1701"/>
        <w:rPr>
          <w:rFonts w:ascii="Tahoma" w:eastAsia="Times New Roman" w:hAnsi="Tahoma" w:cs="Tahoma"/>
          <w:kern w:val="0"/>
          <w:sz w:val="24"/>
          <w:szCs w:val="24"/>
          <w:lang w:val="en-US"/>
          <w14:ligatures w14:val="none"/>
        </w:rPr>
      </w:pPr>
    </w:p>
    <w:p w14:paraId="416A57AC" w14:textId="36AAB11F" w:rsidR="007E7C6F" w:rsidRPr="001032D6" w:rsidRDefault="007E7C6F" w:rsidP="00237A81">
      <w:pPr>
        <w:pStyle w:val="NormalWeb"/>
        <w:spacing w:before="0" w:beforeAutospacing="0" w:after="0" w:afterAutospacing="0"/>
        <w:ind w:left="-1701"/>
        <w:rPr>
          <w:rFonts w:ascii="Tahoma" w:hAnsi="Tahoma" w:cs="Tahoma"/>
        </w:rPr>
      </w:pPr>
    </w:p>
    <w:p w14:paraId="0A3A2580" w14:textId="22A33706" w:rsidR="00CC3646" w:rsidRPr="00783697" w:rsidRDefault="00CC3646" w:rsidP="00CC3646">
      <w:pPr>
        <w:spacing w:after="0" w:line="240" w:lineRule="auto"/>
        <w:ind w:right="-376"/>
        <w:jc w:val="center"/>
        <w:rPr>
          <w:rFonts w:ascii="Tahoma" w:hAnsi="Tahoma" w:cs="Tahoma"/>
          <w:b/>
          <w:bCs/>
          <w:sz w:val="24"/>
          <w:szCs w:val="24"/>
        </w:rPr>
      </w:pPr>
      <w:r w:rsidRPr="00783697">
        <w:rPr>
          <w:rFonts w:ascii="Tahoma" w:hAnsi="Tahoma" w:cs="Tahoma"/>
          <w:b/>
          <w:bCs/>
          <w:sz w:val="24"/>
          <w:szCs w:val="24"/>
        </w:rPr>
        <w:t xml:space="preserve">PLAN </w:t>
      </w:r>
      <w:r>
        <w:rPr>
          <w:rFonts w:ascii="Tahoma" w:hAnsi="Tahoma" w:cs="Tahoma"/>
          <w:b/>
          <w:bCs/>
          <w:sz w:val="24"/>
          <w:szCs w:val="24"/>
        </w:rPr>
        <w:t xml:space="preserve">DE TRABAJO ANUAL DE SEGURIDAD Y SALUD EN EL TRABAJO </w:t>
      </w:r>
      <w:r w:rsidRPr="00783697">
        <w:rPr>
          <w:rFonts w:ascii="Tahoma" w:hAnsi="Tahoma" w:cs="Tahoma"/>
          <w:b/>
          <w:bCs/>
          <w:sz w:val="24"/>
          <w:szCs w:val="24"/>
        </w:rPr>
        <w:t>- VIGENCIA 2025</w:t>
      </w:r>
    </w:p>
    <w:p w14:paraId="73BD4E1B" w14:textId="77777777" w:rsidR="00CC3646" w:rsidRPr="00783697" w:rsidRDefault="00CC3646" w:rsidP="00CC3646">
      <w:pPr>
        <w:spacing w:after="0" w:line="240" w:lineRule="auto"/>
        <w:ind w:right="-376"/>
        <w:jc w:val="center"/>
        <w:rPr>
          <w:rFonts w:ascii="Tahoma" w:hAnsi="Tahoma" w:cs="Tahoma"/>
          <w:b/>
          <w:bCs/>
          <w:sz w:val="24"/>
          <w:szCs w:val="24"/>
        </w:rPr>
      </w:pPr>
    </w:p>
    <w:p w14:paraId="406A51E4" w14:textId="77777777" w:rsidR="00CC3646" w:rsidRPr="00783697" w:rsidRDefault="00CC3646" w:rsidP="00CC3646">
      <w:pPr>
        <w:spacing w:after="0" w:line="240" w:lineRule="auto"/>
        <w:ind w:right="-376"/>
        <w:jc w:val="center"/>
        <w:rPr>
          <w:rFonts w:ascii="Tahoma" w:hAnsi="Tahoma" w:cs="Tahoma"/>
          <w:b/>
          <w:bCs/>
          <w:sz w:val="24"/>
          <w:szCs w:val="24"/>
        </w:rPr>
      </w:pPr>
    </w:p>
    <w:p w14:paraId="49D47EB4" w14:textId="77777777" w:rsidR="00CC3646" w:rsidRPr="00783697" w:rsidRDefault="00CC3646" w:rsidP="00CC3646">
      <w:pPr>
        <w:spacing w:after="0" w:line="240" w:lineRule="auto"/>
        <w:ind w:right="-376"/>
        <w:jc w:val="center"/>
        <w:rPr>
          <w:rFonts w:ascii="Tahoma" w:hAnsi="Tahoma" w:cs="Tahoma"/>
          <w:b/>
          <w:bCs/>
          <w:sz w:val="24"/>
          <w:szCs w:val="24"/>
        </w:rPr>
      </w:pPr>
    </w:p>
    <w:p w14:paraId="780DA84A" w14:textId="77777777" w:rsidR="00CC3646" w:rsidRPr="00783697" w:rsidRDefault="00CC3646" w:rsidP="00CC3646">
      <w:pPr>
        <w:spacing w:after="0" w:line="240" w:lineRule="auto"/>
        <w:ind w:right="-376"/>
        <w:jc w:val="center"/>
        <w:rPr>
          <w:rFonts w:ascii="Tahoma" w:hAnsi="Tahoma" w:cs="Tahoma"/>
          <w:b/>
          <w:bCs/>
          <w:sz w:val="24"/>
          <w:szCs w:val="24"/>
        </w:rPr>
      </w:pPr>
    </w:p>
    <w:p w14:paraId="3EFE041D" w14:textId="77777777" w:rsidR="00CC3646" w:rsidRPr="00783697" w:rsidRDefault="00CC3646" w:rsidP="00CC3646">
      <w:pPr>
        <w:spacing w:after="0" w:line="240" w:lineRule="auto"/>
        <w:ind w:right="-376"/>
        <w:jc w:val="center"/>
        <w:rPr>
          <w:rFonts w:ascii="Tahoma" w:hAnsi="Tahoma" w:cs="Tahoma"/>
          <w:b/>
          <w:bCs/>
          <w:sz w:val="24"/>
          <w:szCs w:val="24"/>
        </w:rPr>
      </w:pPr>
    </w:p>
    <w:p w14:paraId="31F08F4C" w14:textId="77777777" w:rsidR="00CC3646" w:rsidRPr="00783697" w:rsidRDefault="00CC3646" w:rsidP="00CC3646">
      <w:pPr>
        <w:spacing w:after="0" w:line="240" w:lineRule="auto"/>
        <w:ind w:right="-376"/>
        <w:jc w:val="center"/>
        <w:rPr>
          <w:rFonts w:ascii="Tahoma" w:hAnsi="Tahoma" w:cs="Tahoma"/>
          <w:b/>
          <w:bCs/>
          <w:sz w:val="24"/>
          <w:szCs w:val="24"/>
        </w:rPr>
      </w:pPr>
    </w:p>
    <w:p w14:paraId="74B62A60" w14:textId="77777777" w:rsidR="00CC3646" w:rsidRPr="00783697" w:rsidRDefault="00CC3646" w:rsidP="00CC3646">
      <w:pPr>
        <w:spacing w:after="0" w:line="240" w:lineRule="auto"/>
        <w:ind w:right="-376"/>
        <w:jc w:val="center"/>
        <w:rPr>
          <w:rFonts w:ascii="Tahoma" w:hAnsi="Tahoma" w:cs="Tahoma"/>
          <w:b/>
          <w:bCs/>
          <w:sz w:val="24"/>
          <w:szCs w:val="24"/>
        </w:rPr>
      </w:pPr>
    </w:p>
    <w:p w14:paraId="0B84A7EE" w14:textId="77777777" w:rsidR="00CC3646" w:rsidRPr="00783697" w:rsidRDefault="00CC3646" w:rsidP="00CC3646">
      <w:pPr>
        <w:spacing w:after="0" w:line="240" w:lineRule="auto"/>
        <w:ind w:right="-376"/>
        <w:jc w:val="center"/>
        <w:rPr>
          <w:rFonts w:ascii="Tahoma" w:hAnsi="Tahoma" w:cs="Tahoma"/>
          <w:b/>
          <w:bCs/>
          <w:sz w:val="24"/>
          <w:szCs w:val="24"/>
        </w:rPr>
      </w:pPr>
    </w:p>
    <w:p w14:paraId="7B2AFD18" w14:textId="339FB870" w:rsidR="00CC3646" w:rsidRPr="00783697" w:rsidRDefault="00CC3646" w:rsidP="00CC3646">
      <w:pPr>
        <w:spacing w:after="0" w:line="240" w:lineRule="auto"/>
        <w:ind w:right="-376"/>
        <w:jc w:val="center"/>
        <w:rPr>
          <w:rFonts w:ascii="Tahoma" w:hAnsi="Tahoma" w:cs="Tahoma"/>
          <w:b/>
          <w:bCs/>
          <w:sz w:val="24"/>
          <w:szCs w:val="24"/>
        </w:rPr>
      </w:pPr>
      <w:r w:rsidRPr="00783697">
        <w:rPr>
          <w:rFonts w:ascii="Tahoma" w:hAnsi="Tahoma" w:cs="Tahoma"/>
          <w:b/>
          <w:bCs/>
          <w:sz w:val="24"/>
          <w:szCs w:val="24"/>
        </w:rPr>
        <w:t xml:space="preserve">PROCESO: GESTIÓN </w:t>
      </w:r>
      <w:r>
        <w:rPr>
          <w:rFonts w:ascii="Tahoma" w:hAnsi="Tahoma" w:cs="Tahoma"/>
          <w:b/>
          <w:bCs/>
          <w:sz w:val="24"/>
          <w:szCs w:val="24"/>
        </w:rPr>
        <w:t>DEL TALENTO HUMANO</w:t>
      </w:r>
    </w:p>
    <w:p w14:paraId="3B3C854B" w14:textId="77777777" w:rsidR="00CC3646" w:rsidRPr="00783697" w:rsidRDefault="00CC3646" w:rsidP="00CC3646">
      <w:pPr>
        <w:spacing w:after="0" w:line="240" w:lineRule="auto"/>
        <w:ind w:right="-376"/>
        <w:jc w:val="center"/>
        <w:rPr>
          <w:rFonts w:ascii="Tahoma" w:hAnsi="Tahoma" w:cs="Tahoma"/>
          <w:b/>
          <w:bCs/>
          <w:sz w:val="24"/>
          <w:szCs w:val="24"/>
        </w:rPr>
      </w:pPr>
    </w:p>
    <w:p w14:paraId="1BD26697" w14:textId="77777777" w:rsidR="00CC3646" w:rsidRPr="00783697" w:rsidRDefault="00CC3646" w:rsidP="00CC3646">
      <w:pPr>
        <w:spacing w:after="0" w:line="240" w:lineRule="auto"/>
        <w:ind w:right="-376"/>
        <w:jc w:val="center"/>
        <w:rPr>
          <w:rFonts w:ascii="Tahoma" w:hAnsi="Tahoma" w:cs="Tahoma"/>
          <w:b/>
          <w:bCs/>
          <w:sz w:val="24"/>
          <w:szCs w:val="24"/>
        </w:rPr>
      </w:pPr>
    </w:p>
    <w:p w14:paraId="71B6683F" w14:textId="77777777" w:rsidR="00CC3646" w:rsidRPr="00783697" w:rsidRDefault="00CC3646" w:rsidP="00CC3646">
      <w:pPr>
        <w:spacing w:after="0" w:line="240" w:lineRule="auto"/>
        <w:ind w:right="-376"/>
        <w:jc w:val="center"/>
        <w:rPr>
          <w:rFonts w:ascii="Tahoma" w:hAnsi="Tahoma" w:cs="Tahoma"/>
          <w:b/>
          <w:bCs/>
          <w:sz w:val="24"/>
          <w:szCs w:val="24"/>
        </w:rPr>
      </w:pPr>
    </w:p>
    <w:p w14:paraId="7DCA3E55" w14:textId="77777777" w:rsidR="00CC3646" w:rsidRPr="00783697" w:rsidRDefault="00CC3646" w:rsidP="00CC3646">
      <w:pPr>
        <w:spacing w:after="0" w:line="240" w:lineRule="auto"/>
        <w:ind w:right="-376"/>
        <w:jc w:val="center"/>
        <w:rPr>
          <w:rFonts w:ascii="Tahoma" w:hAnsi="Tahoma" w:cs="Tahoma"/>
          <w:b/>
          <w:bCs/>
          <w:sz w:val="24"/>
          <w:szCs w:val="24"/>
        </w:rPr>
      </w:pPr>
    </w:p>
    <w:p w14:paraId="52C6300C" w14:textId="77777777" w:rsidR="00CC3646" w:rsidRPr="00783697" w:rsidRDefault="00CC3646" w:rsidP="00CC3646">
      <w:pPr>
        <w:spacing w:after="0" w:line="240" w:lineRule="auto"/>
        <w:ind w:right="-376"/>
        <w:jc w:val="center"/>
        <w:rPr>
          <w:rFonts w:ascii="Tahoma" w:hAnsi="Tahoma" w:cs="Tahoma"/>
          <w:b/>
          <w:bCs/>
          <w:sz w:val="24"/>
          <w:szCs w:val="24"/>
        </w:rPr>
      </w:pPr>
    </w:p>
    <w:p w14:paraId="182E2F3A" w14:textId="77777777" w:rsidR="00CC3646" w:rsidRPr="00783697" w:rsidRDefault="00CC3646" w:rsidP="00CC3646">
      <w:pPr>
        <w:spacing w:after="0" w:line="240" w:lineRule="auto"/>
        <w:ind w:right="-376"/>
        <w:jc w:val="center"/>
        <w:rPr>
          <w:rFonts w:ascii="Tahoma" w:hAnsi="Tahoma" w:cs="Tahoma"/>
          <w:b/>
          <w:bCs/>
          <w:sz w:val="24"/>
          <w:szCs w:val="24"/>
        </w:rPr>
      </w:pPr>
    </w:p>
    <w:p w14:paraId="3ED68901" w14:textId="77777777" w:rsidR="00CC3646" w:rsidRPr="00783697" w:rsidRDefault="00CC3646" w:rsidP="00CC3646">
      <w:pPr>
        <w:spacing w:after="0" w:line="240" w:lineRule="auto"/>
        <w:ind w:right="-376"/>
        <w:jc w:val="center"/>
        <w:rPr>
          <w:rFonts w:ascii="Tahoma" w:hAnsi="Tahoma" w:cs="Tahoma"/>
          <w:b/>
          <w:bCs/>
          <w:sz w:val="24"/>
          <w:szCs w:val="24"/>
        </w:rPr>
      </w:pPr>
    </w:p>
    <w:p w14:paraId="4752C966" w14:textId="77777777" w:rsidR="00CC3646" w:rsidRPr="00783697" w:rsidRDefault="00CC3646" w:rsidP="00CC3646">
      <w:pPr>
        <w:spacing w:after="0" w:line="240" w:lineRule="auto"/>
        <w:ind w:right="-376"/>
        <w:jc w:val="center"/>
        <w:rPr>
          <w:rFonts w:ascii="Tahoma" w:hAnsi="Tahoma" w:cs="Tahoma"/>
          <w:b/>
          <w:bCs/>
          <w:sz w:val="24"/>
          <w:szCs w:val="24"/>
        </w:rPr>
      </w:pPr>
    </w:p>
    <w:p w14:paraId="4E052652" w14:textId="77777777" w:rsidR="00CC3646" w:rsidRPr="00783697" w:rsidRDefault="00CC3646" w:rsidP="00CC3646">
      <w:pPr>
        <w:spacing w:after="0" w:line="240" w:lineRule="auto"/>
        <w:ind w:right="-376"/>
        <w:jc w:val="center"/>
        <w:rPr>
          <w:rFonts w:ascii="Tahoma" w:hAnsi="Tahoma" w:cs="Tahoma"/>
          <w:b/>
          <w:bCs/>
          <w:sz w:val="24"/>
          <w:szCs w:val="24"/>
        </w:rPr>
      </w:pPr>
    </w:p>
    <w:p w14:paraId="369BF094" w14:textId="77777777" w:rsidR="00CC3646" w:rsidRPr="00783697" w:rsidRDefault="00CC3646" w:rsidP="00CC3646">
      <w:pPr>
        <w:spacing w:after="0" w:line="240" w:lineRule="auto"/>
        <w:ind w:right="-376"/>
        <w:jc w:val="center"/>
        <w:rPr>
          <w:rFonts w:ascii="Tahoma" w:hAnsi="Tahoma" w:cs="Tahoma"/>
          <w:b/>
          <w:bCs/>
          <w:sz w:val="24"/>
          <w:szCs w:val="24"/>
        </w:rPr>
      </w:pPr>
    </w:p>
    <w:p w14:paraId="176940F9" w14:textId="77777777" w:rsidR="00CC3646" w:rsidRPr="00783697" w:rsidRDefault="00CC3646" w:rsidP="00CC3646">
      <w:pPr>
        <w:spacing w:after="0" w:line="240" w:lineRule="auto"/>
        <w:ind w:right="-376"/>
        <w:jc w:val="center"/>
        <w:rPr>
          <w:rFonts w:ascii="Tahoma" w:hAnsi="Tahoma" w:cs="Tahoma"/>
          <w:b/>
          <w:bCs/>
          <w:sz w:val="24"/>
          <w:szCs w:val="24"/>
        </w:rPr>
      </w:pPr>
    </w:p>
    <w:p w14:paraId="3BEE56D1" w14:textId="77777777" w:rsidR="00CC3646" w:rsidRPr="00783697" w:rsidRDefault="00CC3646" w:rsidP="00CC3646">
      <w:pPr>
        <w:spacing w:after="0" w:line="240" w:lineRule="auto"/>
        <w:ind w:right="-376"/>
        <w:jc w:val="center"/>
        <w:rPr>
          <w:rFonts w:ascii="Tahoma" w:hAnsi="Tahoma" w:cs="Tahoma"/>
          <w:b/>
          <w:bCs/>
          <w:sz w:val="24"/>
          <w:szCs w:val="24"/>
        </w:rPr>
      </w:pPr>
      <w:r w:rsidRPr="00783697">
        <w:rPr>
          <w:rFonts w:ascii="Tahoma" w:hAnsi="Tahoma" w:cs="Tahoma"/>
          <w:b/>
          <w:bCs/>
          <w:sz w:val="24"/>
          <w:szCs w:val="24"/>
        </w:rPr>
        <w:t>UNIDAD ADMINISTRATIVA ESPECIAL DE ALIMENTACIÓN ESCOLAR -ALIMENTOS PARA APRENDER</w:t>
      </w:r>
    </w:p>
    <w:p w14:paraId="418558E8" w14:textId="77777777" w:rsidR="00CC3646" w:rsidRPr="00783697" w:rsidRDefault="00CC3646" w:rsidP="00CC3646">
      <w:pPr>
        <w:spacing w:after="0" w:line="240" w:lineRule="auto"/>
        <w:ind w:right="-376"/>
        <w:jc w:val="center"/>
        <w:rPr>
          <w:rFonts w:ascii="Tahoma" w:hAnsi="Tahoma" w:cs="Tahoma"/>
          <w:b/>
          <w:bCs/>
          <w:sz w:val="24"/>
          <w:szCs w:val="24"/>
        </w:rPr>
      </w:pPr>
    </w:p>
    <w:p w14:paraId="33B092F9" w14:textId="77777777" w:rsidR="00CC3646" w:rsidRPr="00783697" w:rsidRDefault="00CC3646" w:rsidP="00CC3646">
      <w:pPr>
        <w:spacing w:after="0" w:line="240" w:lineRule="auto"/>
        <w:ind w:right="-376"/>
        <w:jc w:val="center"/>
        <w:rPr>
          <w:rFonts w:ascii="Tahoma" w:hAnsi="Tahoma" w:cs="Tahoma"/>
          <w:b/>
          <w:bCs/>
          <w:sz w:val="24"/>
          <w:szCs w:val="24"/>
        </w:rPr>
      </w:pPr>
    </w:p>
    <w:p w14:paraId="18033A5E" w14:textId="77777777" w:rsidR="00CC3646" w:rsidRPr="00783697" w:rsidRDefault="00CC3646" w:rsidP="00CC3646">
      <w:pPr>
        <w:spacing w:after="0" w:line="240" w:lineRule="auto"/>
        <w:ind w:right="-376"/>
        <w:jc w:val="center"/>
        <w:rPr>
          <w:rFonts w:ascii="Tahoma" w:hAnsi="Tahoma" w:cs="Tahoma"/>
          <w:b/>
          <w:bCs/>
          <w:sz w:val="24"/>
          <w:szCs w:val="24"/>
        </w:rPr>
      </w:pPr>
    </w:p>
    <w:p w14:paraId="4EE2EECE" w14:textId="77777777" w:rsidR="00CC3646" w:rsidRPr="00783697" w:rsidRDefault="00CC3646" w:rsidP="00CC3646">
      <w:pPr>
        <w:spacing w:after="0" w:line="240" w:lineRule="auto"/>
        <w:ind w:right="-376"/>
        <w:jc w:val="center"/>
        <w:rPr>
          <w:rFonts w:ascii="Tahoma" w:hAnsi="Tahoma" w:cs="Tahoma"/>
          <w:b/>
          <w:bCs/>
          <w:sz w:val="24"/>
          <w:szCs w:val="24"/>
        </w:rPr>
      </w:pPr>
    </w:p>
    <w:p w14:paraId="72F039B0" w14:textId="77777777" w:rsidR="00CC3646" w:rsidRPr="00783697" w:rsidRDefault="00CC3646" w:rsidP="00CC3646">
      <w:pPr>
        <w:spacing w:after="0" w:line="240" w:lineRule="auto"/>
        <w:ind w:right="-376"/>
        <w:jc w:val="center"/>
        <w:rPr>
          <w:rFonts w:ascii="Tahoma" w:hAnsi="Tahoma" w:cs="Tahoma"/>
          <w:b/>
          <w:bCs/>
          <w:sz w:val="24"/>
          <w:szCs w:val="24"/>
        </w:rPr>
      </w:pPr>
    </w:p>
    <w:p w14:paraId="04E20183" w14:textId="77777777" w:rsidR="00CC3646" w:rsidRPr="00783697" w:rsidRDefault="00CC3646" w:rsidP="00CC3646">
      <w:pPr>
        <w:spacing w:after="0" w:line="240" w:lineRule="auto"/>
        <w:ind w:right="-376"/>
        <w:jc w:val="center"/>
        <w:rPr>
          <w:rFonts w:ascii="Tahoma" w:hAnsi="Tahoma" w:cs="Tahoma"/>
          <w:b/>
          <w:bCs/>
          <w:sz w:val="24"/>
          <w:szCs w:val="24"/>
        </w:rPr>
      </w:pPr>
    </w:p>
    <w:p w14:paraId="6D60B9B5" w14:textId="77777777" w:rsidR="00CC3646" w:rsidRPr="00783697" w:rsidRDefault="00CC3646" w:rsidP="00CC3646">
      <w:pPr>
        <w:spacing w:after="0" w:line="240" w:lineRule="auto"/>
        <w:ind w:right="-376"/>
        <w:jc w:val="center"/>
        <w:rPr>
          <w:rFonts w:ascii="Tahoma" w:hAnsi="Tahoma" w:cs="Tahoma"/>
          <w:b/>
          <w:bCs/>
          <w:sz w:val="24"/>
          <w:szCs w:val="24"/>
        </w:rPr>
      </w:pPr>
    </w:p>
    <w:p w14:paraId="32C13AA8" w14:textId="77777777" w:rsidR="00CC3646" w:rsidRPr="00783697" w:rsidRDefault="00CC3646" w:rsidP="00CC3646">
      <w:pPr>
        <w:spacing w:after="0" w:line="240" w:lineRule="auto"/>
        <w:ind w:right="-376"/>
        <w:jc w:val="center"/>
        <w:rPr>
          <w:rFonts w:ascii="Tahoma" w:hAnsi="Tahoma" w:cs="Tahoma"/>
          <w:b/>
          <w:bCs/>
          <w:sz w:val="24"/>
          <w:szCs w:val="24"/>
        </w:rPr>
      </w:pPr>
    </w:p>
    <w:p w14:paraId="39F41A12" w14:textId="77777777" w:rsidR="00CC3646" w:rsidRPr="00783697" w:rsidRDefault="00CC3646" w:rsidP="00CC3646">
      <w:pPr>
        <w:spacing w:after="0" w:line="240" w:lineRule="auto"/>
        <w:ind w:right="-376"/>
        <w:jc w:val="center"/>
        <w:rPr>
          <w:rFonts w:ascii="Tahoma" w:hAnsi="Tahoma" w:cs="Tahoma"/>
          <w:b/>
          <w:bCs/>
          <w:sz w:val="24"/>
          <w:szCs w:val="24"/>
        </w:rPr>
      </w:pPr>
    </w:p>
    <w:p w14:paraId="6498F29D" w14:textId="77777777" w:rsidR="00CC3646" w:rsidRPr="00783697" w:rsidRDefault="00CC3646" w:rsidP="00CC3646">
      <w:pPr>
        <w:spacing w:after="0" w:line="240" w:lineRule="auto"/>
        <w:ind w:right="-376"/>
        <w:jc w:val="center"/>
        <w:rPr>
          <w:rFonts w:ascii="Tahoma" w:hAnsi="Tahoma" w:cs="Tahoma"/>
          <w:b/>
          <w:bCs/>
          <w:sz w:val="24"/>
          <w:szCs w:val="24"/>
        </w:rPr>
      </w:pPr>
    </w:p>
    <w:p w14:paraId="5AA05537" w14:textId="77777777" w:rsidR="00CC3646" w:rsidRPr="00783697" w:rsidRDefault="00CC3646" w:rsidP="00CC3646">
      <w:pPr>
        <w:spacing w:after="0" w:line="240" w:lineRule="auto"/>
        <w:ind w:right="-376"/>
        <w:jc w:val="center"/>
        <w:rPr>
          <w:rFonts w:ascii="Tahoma" w:hAnsi="Tahoma" w:cs="Tahoma"/>
          <w:b/>
          <w:bCs/>
          <w:sz w:val="24"/>
          <w:szCs w:val="24"/>
        </w:rPr>
      </w:pPr>
    </w:p>
    <w:p w14:paraId="53F1F333" w14:textId="77777777" w:rsidR="00CC3646" w:rsidRPr="00783697" w:rsidRDefault="00CC3646" w:rsidP="00CC3646">
      <w:pPr>
        <w:spacing w:after="0" w:line="240" w:lineRule="auto"/>
        <w:ind w:right="-376"/>
        <w:jc w:val="center"/>
        <w:rPr>
          <w:rFonts w:ascii="Tahoma" w:hAnsi="Tahoma" w:cs="Tahoma"/>
          <w:b/>
          <w:bCs/>
          <w:sz w:val="24"/>
          <w:szCs w:val="24"/>
        </w:rPr>
      </w:pPr>
    </w:p>
    <w:p w14:paraId="040BCBAA" w14:textId="77777777" w:rsidR="00CC3646" w:rsidRPr="00783697" w:rsidRDefault="00CC3646" w:rsidP="00CC3646">
      <w:pPr>
        <w:spacing w:after="0" w:line="240" w:lineRule="auto"/>
        <w:ind w:right="-376"/>
        <w:jc w:val="center"/>
        <w:rPr>
          <w:rFonts w:ascii="Tahoma" w:hAnsi="Tahoma" w:cs="Tahoma"/>
          <w:b/>
          <w:bCs/>
          <w:sz w:val="24"/>
          <w:szCs w:val="24"/>
        </w:rPr>
      </w:pPr>
      <w:r w:rsidRPr="00783697">
        <w:rPr>
          <w:rFonts w:ascii="Tahoma" w:hAnsi="Tahoma" w:cs="Tahoma"/>
          <w:b/>
          <w:bCs/>
          <w:sz w:val="24"/>
          <w:szCs w:val="24"/>
        </w:rPr>
        <w:t>BOGOTÁ D.C, NOVIEMBRE DE 2024</w:t>
      </w:r>
    </w:p>
    <w:p w14:paraId="064F34CF" w14:textId="77777777" w:rsidR="007E7C6F" w:rsidRPr="001032D6" w:rsidRDefault="007E7C6F" w:rsidP="00764376">
      <w:pPr>
        <w:spacing w:after="0" w:line="240" w:lineRule="auto"/>
        <w:ind w:left="1068" w:hanging="360"/>
        <w:jc w:val="center"/>
        <w:rPr>
          <w:rFonts w:ascii="Tahoma" w:hAnsi="Tahoma" w:cs="Tahoma"/>
          <w:b/>
          <w:bCs/>
          <w:sz w:val="24"/>
          <w:szCs w:val="24"/>
        </w:rPr>
      </w:pPr>
    </w:p>
    <w:p w14:paraId="4B862EE5" w14:textId="77777777" w:rsidR="001032D6" w:rsidRPr="00CC3646" w:rsidRDefault="001372E4" w:rsidP="00596B62">
      <w:pPr>
        <w:pStyle w:val="TtuloTDC"/>
        <w:ind w:left="348"/>
        <w:rPr>
          <w:rFonts w:ascii="Tahoma" w:eastAsia="Times New Roman" w:hAnsi="Tahoma" w:cs="Tahoma"/>
          <w:sz w:val="24"/>
          <w:szCs w:val="24"/>
        </w:rPr>
      </w:pPr>
      <w:r w:rsidRPr="00CC3646">
        <w:rPr>
          <w:rFonts w:ascii="Tahoma" w:eastAsia="Times New Roman" w:hAnsi="Tahoma" w:cs="Tahoma"/>
          <w:sz w:val="24"/>
          <w:szCs w:val="24"/>
        </w:rPr>
        <w:lastRenderedPageBreak/>
        <w:t> </w:t>
      </w:r>
    </w:p>
    <w:sdt>
      <w:sdtPr>
        <w:rPr>
          <w:rFonts w:ascii="Tahoma" w:hAnsi="Tahoma" w:cs="Tahoma"/>
          <w:sz w:val="24"/>
          <w:szCs w:val="24"/>
          <w:lang w:val="es-MX"/>
        </w:rPr>
        <w:id w:val="-578370731"/>
        <w:docPartObj>
          <w:docPartGallery w:val="Table of Contents"/>
          <w:docPartUnique/>
        </w:docPartObj>
      </w:sdtPr>
      <w:sdtContent>
        <w:p w14:paraId="2D5ECE09" w14:textId="67944B68" w:rsidR="00596B62" w:rsidRPr="00C42B43" w:rsidRDefault="00E504CC" w:rsidP="00CC3646">
          <w:pPr>
            <w:spacing w:before="100" w:beforeAutospacing="1" w:after="0" w:line="240" w:lineRule="auto"/>
            <w:rPr>
              <w:rFonts w:ascii="Tahoma" w:hAnsi="Tahoma" w:cs="Tahoma"/>
              <w:b/>
              <w:bCs/>
              <w:sz w:val="24"/>
              <w:szCs w:val="24"/>
              <w:lang w:val="es-MX"/>
            </w:rPr>
          </w:pPr>
          <w:r w:rsidRPr="00C42B43">
            <w:rPr>
              <w:rFonts w:ascii="Tahoma" w:hAnsi="Tahoma" w:cs="Tahoma"/>
              <w:b/>
              <w:bCs/>
              <w:sz w:val="24"/>
              <w:szCs w:val="24"/>
              <w:lang w:val="es-MX"/>
            </w:rPr>
            <w:t xml:space="preserve">Tabla de </w:t>
          </w:r>
          <w:r w:rsidR="00CC3646" w:rsidRPr="00C42B43">
            <w:rPr>
              <w:rFonts w:ascii="Tahoma" w:hAnsi="Tahoma" w:cs="Tahoma"/>
              <w:b/>
              <w:bCs/>
              <w:sz w:val="24"/>
              <w:szCs w:val="24"/>
              <w:lang w:val="es-MX"/>
            </w:rPr>
            <w:t>c</w:t>
          </w:r>
          <w:r w:rsidRPr="00C42B43">
            <w:rPr>
              <w:rFonts w:ascii="Tahoma" w:hAnsi="Tahoma" w:cs="Tahoma"/>
              <w:b/>
              <w:bCs/>
              <w:sz w:val="24"/>
              <w:szCs w:val="24"/>
              <w:lang w:val="es-MX"/>
            </w:rPr>
            <w:t>ontenido</w:t>
          </w:r>
          <w:r w:rsidR="00CC3646" w:rsidRPr="00C42B43">
            <w:rPr>
              <w:rFonts w:ascii="Tahoma" w:hAnsi="Tahoma" w:cs="Tahoma"/>
              <w:b/>
              <w:bCs/>
              <w:sz w:val="24"/>
              <w:szCs w:val="24"/>
              <w:lang w:val="es-MX"/>
            </w:rPr>
            <w:t xml:space="preserve">                                                                                    Pág.</w:t>
          </w:r>
        </w:p>
        <w:p w14:paraId="278DEE08" w14:textId="77777777" w:rsidR="000E044C" w:rsidRPr="00C42B43" w:rsidRDefault="000E044C" w:rsidP="000E044C">
          <w:pPr>
            <w:rPr>
              <w:rFonts w:ascii="Tahoma" w:hAnsi="Tahoma" w:cs="Tahoma"/>
              <w:sz w:val="24"/>
              <w:szCs w:val="24"/>
              <w:lang w:val="es-MX" w:eastAsia="es-CO"/>
            </w:rPr>
          </w:pPr>
        </w:p>
        <w:p w14:paraId="7A953254" w14:textId="5536563F" w:rsidR="00B55575" w:rsidRPr="00C42B43" w:rsidRDefault="00E504CC" w:rsidP="00C42B43">
          <w:pPr>
            <w:pStyle w:val="TDC1"/>
            <w:tabs>
              <w:tab w:val="left" w:pos="426"/>
            </w:tabs>
            <w:rPr>
              <w:rFonts w:ascii="Tahoma" w:hAnsi="Tahoma" w:cs="Tahoma"/>
              <w:noProof/>
              <w:sz w:val="24"/>
              <w:szCs w:val="24"/>
              <w:lang w:val="en-US" w:eastAsia="en-US"/>
            </w:rPr>
          </w:pPr>
          <w:r w:rsidRPr="00C42B43">
            <w:rPr>
              <w:rFonts w:ascii="Tahoma" w:hAnsi="Tahoma" w:cs="Tahoma"/>
              <w:sz w:val="24"/>
              <w:szCs w:val="24"/>
            </w:rPr>
            <w:fldChar w:fldCharType="begin"/>
          </w:r>
          <w:r w:rsidRPr="00C42B43">
            <w:rPr>
              <w:rFonts w:ascii="Tahoma" w:hAnsi="Tahoma" w:cs="Tahoma"/>
              <w:sz w:val="24"/>
              <w:szCs w:val="24"/>
            </w:rPr>
            <w:instrText xml:space="preserve"> TOC \o "1-3" \h \z \u </w:instrText>
          </w:r>
          <w:r w:rsidRPr="00C42B43">
            <w:rPr>
              <w:rFonts w:ascii="Tahoma" w:hAnsi="Tahoma" w:cs="Tahoma"/>
              <w:sz w:val="24"/>
              <w:szCs w:val="24"/>
            </w:rPr>
            <w:fldChar w:fldCharType="separate"/>
          </w:r>
          <w:hyperlink w:anchor="_Toc184310327" w:history="1">
            <w:r w:rsidR="00B55575" w:rsidRPr="00C42B43">
              <w:rPr>
                <w:rStyle w:val="Hipervnculo"/>
                <w:rFonts w:ascii="Tahoma" w:hAnsi="Tahoma" w:cs="Tahoma"/>
                <w:noProof/>
                <w:sz w:val="24"/>
                <w:szCs w:val="24"/>
              </w:rPr>
              <w:t>1.</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Introducción</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_Toc184310327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3</w:t>
            </w:r>
            <w:r w:rsidR="00B55575" w:rsidRPr="00C42B43">
              <w:rPr>
                <w:rFonts w:ascii="Tahoma" w:hAnsi="Tahoma" w:cs="Tahoma"/>
                <w:noProof/>
                <w:webHidden/>
                <w:sz w:val="24"/>
                <w:szCs w:val="24"/>
              </w:rPr>
              <w:fldChar w:fldCharType="end"/>
            </w:r>
          </w:hyperlink>
        </w:p>
        <w:p w14:paraId="48B8C537" w14:textId="7378B5CE" w:rsidR="00B55575" w:rsidRPr="00C42B43" w:rsidRDefault="00000000" w:rsidP="00C42B43">
          <w:pPr>
            <w:pStyle w:val="TDC1"/>
            <w:tabs>
              <w:tab w:val="left" w:pos="426"/>
            </w:tabs>
            <w:rPr>
              <w:rFonts w:ascii="Tahoma" w:hAnsi="Tahoma" w:cs="Tahoma"/>
              <w:noProof/>
              <w:sz w:val="24"/>
              <w:szCs w:val="24"/>
              <w:lang w:val="en-US" w:eastAsia="en-US"/>
            </w:rPr>
          </w:pPr>
          <w:hyperlink w:anchor="_Toc184310328" w:history="1">
            <w:r w:rsidR="00B55575" w:rsidRPr="00C42B43">
              <w:rPr>
                <w:rStyle w:val="Hipervnculo"/>
                <w:rFonts w:ascii="Tahoma" w:hAnsi="Tahoma" w:cs="Tahoma"/>
                <w:noProof/>
                <w:sz w:val="24"/>
                <w:szCs w:val="24"/>
              </w:rPr>
              <w:t>2.</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Objetivo general</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_Toc184310328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3</w:t>
            </w:r>
            <w:r w:rsidR="00B55575" w:rsidRPr="00C42B43">
              <w:rPr>
                <w:rFonts w:ascii="Tahoma" w:hAnsi="Tahoma" w:cs="Tahoma"/>
                <w:noProof/>
                <w:webHidden/>
                <w:sz w:val="24"/>
                <w:szCs w:val="24"/>
              </w:rPr>
              <w:fldChar w:fldCharType="end"/>
            </w:r>
          </w:hyperlink>
        </w:p>
        <w:p w14:paraId="73729CD4" w14:textId="4CF00EDE" w:rsidR="00B55575" w:rsidRPr="00C42B43" w:rsidRDefault="00000000" w:rsidP="00C42B43">
          <w:pPr>
            <w:pStyle w:val="TDC1"/>
            <w:tabs>
              <w:tab w:val="left" w:pos="426"/>
            </w:tabs>
            <w:rPr>
              <w:rFonts w:ascii="Tahoma" w:hAnsi="Tahoma" w:cs="Tahoma"/>
              <w:noProof/>
              <w:sz w:val="24"/>
              <w:szCs w:val="24"/>
              <w:lang w:val="en-US" w:eastAsia="en-US"/>
            </w:rPr>
          </w:pPr>
          <w:hyperlink w:anchor="_Toc184310329" w:history="1">
            <w:r w:rsidR="00B55575" w:rsidRPr="00C42B43">
              <w:rPr>
                <w:rStyle w:val="Hipervnculo"/>
                <w:rFonts w:ascii="Tahoma" w:hAnsi="Tahoma" w:cs="Tahoma"/>
                <w:noProof/>
                <w:sz w:val="24"/>
                <w:szCs w:val="24"/>
              </w:rPr>
              <w:t>3.</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Objetivos específicos</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_Toc184310329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3</w:t>
            </w:r>
            <w:r w:rsidR="00B55575" w:rsidRPr="00C42B43">
              <w:rPr>
                <w:rFonts w:ascii="Tahoma" w:hAnsi="Tahoma" w:cs="Tahoma"/>
                <w:noProof/>
                <w:webHidden/>
                <w:sz w:val="24"/>
                <w:szCs w:val="24"/>
              </w:rPr>
              <w:fldChar w:fldCharType="end"/>
            </w:r>
          </w:hyperlink>
        </w:p>
        <w:p w14:paraId="0EF766A8" w14:textId="66370753" w:rsidR="00B55575" w:rsidRPr="00C42B43" w:rsidRDefault="00000000" w:rsidP="00C42B43">
          <w:pPr>
            <w:pStyle w:val="TDC1"/>
            <w:tabs>
              <w:tab w:val="left" w:pos="426"/>
            </w:tabs>
            <w:rPr>
              <w:rFonts w:ascii="Tahoma" w:hAnsi="Tahoma" w:cs="Tahoma"/>
              <w:noProof/>
              <w:sz w:val="24"/>
              <w:szCs w:val="24"/>
              <w:lang w:val="en-US" w:eastAsia="en-US"/>
            </w:rPr>
          </w:pPr>
          <w:hyperlink w:anchor="_Toc184310330" w:history="1">
            <w:r w:rsidR="00B55575" w:rsidRPr="00C42B43">
              <w:rPr>
                <w:rStyle w:val="Hipervnculo"/>
                <w:rFonts w:ascii="Tahoma" w:hAnsi="Tahoma" w:cs="Tahoma"/>
                <w:noProof/>
                <w:sz w:val="24"/>
                <w:szCs w:val="24"/>
              </w:rPr>
              <w:t>4.</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Términos y definiciones</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_Toc184310330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4</w:t>
            </w:r>
            <w:r w:rsidR="00B55575" w:rsidRPr="00C42B43">
              <w:rPr>
                <w:rFonts w:ascii="Tahoma" w:hAnsi="Tahoma" w:cs="Tahoma"/>
                <w:noProof/>
                <w:webHidden/>
                <w:sz w:val="24"/>
                <w:szCs w:val="24"/>
              </w:rPr>
              <w:fldChar w:fldCharType="end"/>
            </w:r>
          </w:hyperlink>
        </w:p>
        <w:p w14:paraId="4429F567" w14:textId="5144072A" w:rsidR="00B55575" w:rsidRPr="00C42B43" w:rsidRDefault="00000000" w:rsidP="00C42B43">
          <w:pPr>
            <w:pStyle w:val="TDC1"/>
            <w:tabs>
              <w:tab w:val="left" w:pos="426"/>
            </w:tabs>
            <w:rPr>
              <w:rFonts w:ascii="Tahoma" w:hAnsi="Tahoma" w:cs="Tahoma"/>
              <w:noProof/>
              <w:sz w:val="24"/>
              <w:szCs w:val="24"/>
              <w:lang w:val="en-US" w:eastAsia="en-US"/>
            </w:rPr>
          </w:pPr>
          <w:hyperlink w:anchor="_Toc184310331" w:history="1">
            <w:r w:rsidR="00B55575" w:rsidRPr="00C42B43">
              <w:rPr>
                <w:rStyle w:val="Hipervnculo"/>
                <w:rFonts w:ascii="Tahoma" w:hAnsi="Tahoma" w:cs="Tahoma"/>
                <w:noProof/>
                <w:sz w:val="24"/>
                <w:szCs w:val="24"/>
              </w:rPr>
              <w:t>5.</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Marco normativo.</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_Toc184310331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6</w:t>
            </w:r>
            <w:r w:rsidR="00B55575" w:rsidRPr="00C42B43">
              <w:rPr>
                <w:rFonts w:ascii="Tahoma" w:hAnsi="Tahoma" w:cs="Tahoma"/>
                <w:noProof/>
                <w:webHidden/>
                <w:sz w:val="24"/>
                <w:szCs w:val="24"/>
              </w:rPr>
              <w:fldChar w:fldCharType="end"/>
            </w:r>
          </w:hyperlink>
        </w:p>
        <w:p w14:paraId="18B83701" w14:textId="0B8464D3" w:rsidR="00B55575" w:rsidRPr="00C42B43" w:rsidRDefault="00000000" w:rsidP="00C42B43">
          <w:pPr>
            <w:pStyle w:val="TDC1"/>
            <w:tabs>
              <w:tab w:val="left" w:pos="426"/>
            </w:tabs>
            <w:rPr>
              <w:rFonts w:ascii="Tahoma" w:hAnsi="Tahoma" w:cs="Tahoma"/>
              <w:noProof/>
              <w:sz w:val="24"/>
              <w:szCs w:val="24"/>
              <w:lang w:val="en-US" w:eastAsia="en-US"/>
            </w:rPr>
          </w:pPr>
          <w:hyperlink w:anchor="_Toc184310332" w:history="1">
            <w:r w:rsidR="00B55575" w:rsidRPr="00C42B43">
              <w:rPr>
                <w:rStyle w:val="Hipervnculo"/>
                <w:rFonts w:ascii="Tahoma" w:hAnsi="Tahoma" w:cs="Tahoma"/>
                <w:noProof/>
                <w:sz w:val="24"/>
                <w:szCs w:val="24"/>
              </w:rPr>
              <w:t>6.</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Política del MIPG con el cual se articula el plan</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_Toc184310332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7</w:t>
            </w:r>
            <w:r w:rsidR="00B55575" w:rsidRPr="00C42B43">
              <w:rPr>
                <w:rFonts w:ascii="Tahoma" w:hAnsi="Tahoma" w:cs="Tahoma"/>
                <w:noProof/>
                <w:webHidden/>
                <w:sz w:val="24"/>
                <w:szCs w:val="24"/>
              </w:rPr>
              <w:fldChar w:fldCharType="end"/>
            </w:r>
          </w:hyperlink>
        </w:p>
        <w:p w14:paraId="6E22D8E2" w14:textId="71E1DFE2" w:rsidR="00B55575" w:rsidRPr="00C42B43" w:rsidRDefault="00000000" w:rsidP="00C42B43">
          <w:pPr>
            <w:pStyle w:val="TDC1"/>
            <w:tabs>
              <w:tab w:val="left" w:pos="426"/>
            </w:tabs>
            <w:rPr>
              <w:rFonts w:ascii="Tahoma" w:hAnsi="Tahoma" w:cs="Tahoma"/>
              <w:noProof/>
              <w:sz w:val="24"/>
              <w:szCs w:val="24"/>
              <w:lang w:val="en-US" w:eastAsia="en-US"/>
            </w:rPr>
          </w:pPr>
          <w:hyperlink w:anchor="_Toc184310333" w:history="1">
            <w:r w:rsidR="00B55575" w:rsidRPr="00C42B43">
              <w:rPr>
                <w:rStyle w:val="Hipervnculo"/>
                <w:rFonts w:ascii="Tahoma" w:hAnsi="Tahoma" w:cs="Tahoma"/>
                <w:noProof/>
                <w:sz w:val="24"/>
                <w:szCs w:val="24"/>
              </w:rPr>
              <w:t>7.</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Recursos del Sistema de Gestión de Seguridad y Salud en el Trabajo (SG-SST)</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_Toc184310333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9</w:t>
            </w:r>
            <w:r w:rsidR="00B55575" w:rsidRPr="00C42B43">
              <w:rPr>
                <w:rFonts w:ascii="Tahoma" w:hAnsi="Tahoma" w:cs="Tahoma"/>
                <w:noProof/>
                <w:webHidden/>
                <w:sz w:val="24"/>
                <w:szCs w:val="24"/>
              </w:rPr>
              <w:fldChar w:fldCharType="end"/>
            </w:r>
          </w:hyperlink>
        </w:p>
        <w:p w14:paraId="49E746CB" w14:textId="7BEECC03" w:rsidR="00B55575" w:rsidRPr="00C42B43" w:rsidRDefault="00000000" w:rsidP="00C42B43">
          <w:pPr>
            <w:pStyle w:val="TDC1"/>
            <w:tabs>
              <w:tab w:val="left" w:pos="426"/>
            </w:tabs>
            <w:rPr>
              <w:rFonts w:ascii="Tahoma" w:hAnsi="Tahoma" w:cs="Tahoma"/>
              <w:noProof/>
              <w:sz w:val="24"/>
              <w:szCs w:val="24"/>
              <w:lang w:val="en-US" w:eastAsia="en-US"/>
            </w:rPr>
          </w:pPr>
          <w:hyperlink w:anchor="_Toc184310334" w:history="1">
            <w:r w:rsidR="00B55575" w:rsidRPr="00C42B43">
              <w:rPr>
                <w:rStyle w:val="Hipervnculo"/>
                <w:rFonts w:ascii="Tahoma" w:hAnsi="Tahoma" w:cs="Tahoma"/>
                <w:noProof/>
                <w:sz w:val="24"/>
                <w:szCs w:val="24"/>
              </w:rPr>
              <w:t>7.1.</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Recurso Humano</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_Toc184310334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9</w:t>
            </w:r>
            <w:r w:rsidR="00B55575" w:rsidRPr="00C42B43">
              <w:rPr>
                <w:rFonts w:ascii="Tahoma" w:hAnsi="Tahoma" w:cs="Tahoma"/>
                <w:noProof/>
                <w:webHidden/>
                <w:sz w:val="24"/>
                <w:szCs w:val="24"/>
              </w:rPr>
              <w:fldChar w:fldCharType="end"/>
            </w:r>
          </w:hyperlink>
        </w:p>
        <w:p w14:paraId="4893BAC7" w14:textId="3CA5B347" w:rsidR="00B55575" w:rsidRPr="00C42B43" w:rsidRDefault="00000000" w:rsidP="00C42B43">
          <w:pPr>
            <w:pStyle w:val="TDC1"/>
            <w:tabs>
              <w:tab w:val="left" w:pos="426"/>
            </w:tabs>
            <w:rPr>
              <w:rFonts w:ascii="Tahoma" w:hAnsi="Tahoma" w:cs="Tahoma"/>
              <w:noProof/>
              <w:sz w:val="24"/>
              <w:szCs w:val="24"/>
              <w:lang w:val="en-US" w:eastAsia="en-US"/>
            </w:rPr>
          </w:pPr>
          <w:hyperlink w:anchor="_Toc184310335" w:history="1">
            <w:r w:rsidR="00B55575" w:rsidRPr="00C42B43">
              <w:rPr>
                <w:rStyle w:val="Hipervnculo"/>
                <w:rFonts w:ascii="Tahoma" w:hAnsi="Tahoma" w:cs="Tahoma"/>
                <w:noProof/>
                <w:sz w:val="24"/>
                <w:szCs w:val="24"/>
              </w:rPr>
              <w:t>7.2.</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Recurso Financiero</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_Toc184310335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9</w:t>
            </w:r>
            <w:r w:rsidR="00B55575" w:rsidRPr="00C42B43">
              <w:rPr>
                <w:rFonts w:ascii="Tahoma" w:hAnsi="Tahoma" w:cs="Tahoma"/>
                <w:noProof/>
                <w:webHidden/>
                <w:sz w:val="24"/>
                <w:szCs w:val="24"/>
              </w:rPr>
              <w:fldChar w:fldCharType="end"/>
            </w:r>
          </w:hyperlink>
        </w:p>
        <w:p w14:paraId="667146BF" w14:textId="6E4E3A1A" w:rsidR="00B55575" w:rsidRPr="00C42B43" w:rsidRDefault="00000000" w:rsidP="00C42B43">
          <w:pPr>
            <w:pStyle w:val="TDC1"/>
            <w:tabs>
              <w:tab w:val="left" w:pos="426"/>
            </w:tabs>
            <w:rPr>
              <w:rFonts w:ascii="Tahoma" w:hAnsi="Tahoma" w:cs="Tahoma"/>
              <w:noProof/>
              <w:sz w:val="24"/>
              <w:szCs w:val="24"/>
              <w:lang w:val="en-US" w:eastAsia="en-US"/>
            </w:rPr>
          </w:pPr>
          <w:hyperlink w:anchor="_Toc184310336" w:history="1">
            <w:r w:rsidR="00B55575" w:rsidRPr="00C42B43">
              <w:rPr>
                <w:rStyle w:val="Hipervnculo"/>
                <w:rFonts w:ascii="Tahoma" w:hAnsi="Tahoma" w:cs="Tahoma"/>
                <w:noProof/>
                <w:sz w:val="24"/>
                <w:szCs w:val="24"/>
              </w:rPr>
              <w:t>7.3.</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Recurso Técnico</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_Toc184310336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10</w:t>
            </w:r>
            <w:r w:rsidR="00B55575" w:rsidRPr="00C42B43">
              <w:rPr>
                <w:rFonts w:ascii="Tahoma" w:hAnsi="Tahoma" w:cs="Tahoma"/>
                <w:noProof/>
                <w:webHidden/>
                <w:sz w:val="24"/>
                <w:szCs w:val="24"/>
              </w:rPr>
              <w:fldChar w:fldCharType="end"/>
            </w:r>
          </w:hyperlink>
        </w:p>
        <w:p w14:paraId="22B40127" w14:textId="104E7D7A" w:rsidR="00B55575" w:rsidRPr="00C42B43" w:rsidRDefault="00000000" w:rsidP="00C42B43">
          <w:pPr>
            <w:pStyle w:val="TDC1"/>
            <w:tabs>
              <w:tab w:val="left" w:pos="426"/>
            </w:tabs>
            <w:rPr>
              <w:rFonts w:ascii="Tahoma" w:hAnsi="Tahoma" w:cs="Tahoma"/>
              <w:noProof/>
              <w:sz w:val="24"/>
              <w:szCs w:val="24"/>
              <w:lang w:val="en-US" w:eastAsia="en-US"/>
            </w:rPr>
          </w:pPr>
          <w:hyperlink w:anchor="_Toc184310337" w:history="1">
            <w:r w:rsidR="00B55575" w:rsidRPr="00C42B43">
              <w:rPr>
                <w:rStyle w:val="Hipervnculo"/>
                <w:rFonts w:ascii="Tahoma" w:hAnsi="Tahoma" w:cs="Tahoma"/>
                <w:noProof/>
                <w:sz w:val="24"/>
                <w:szCs w:val="24"/>
              </w:rPr>
              <w:t>7.4.</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Recurso Físico</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_Toc184310337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10</w:t>
            </w:r>
            <w:r w:rsidR="00B55575" w:rsidRPr="00C42B43">
              <w:rPr>
                <w:rFonts w:ascii="Tahoma" w:hAnsi="Tahoma" w:cs="Tahoma"/>
                <w:noProof/>
                <w:webHidden/>
                <w:sz w:val="24"/>
                <w:szCs w:val="24"/>
              </w:rPr>
              <w:fldChar w:fldCharType="end"/>
            </w:r>
          </w:hyperlink>
        </w:p>
        <w:p w14:paraId="6E9D00FE" w14:textId="132745CF" w:rsidR="00B55575" w:rsidRPr="00C42B43" w:rsidRDefault="00000000" w:rsidP="00C42B43">
          <w:pPr>
            <w:pStyle w:val="TDC1"/>
            <w:tabs>
              <w:tab w:val="left" w:pos="426"/>
            </w:tabs>
            <w:rPr>
              <w:rFonts w:ascii="Tahoma" w:hAnsi="Tahoma" w:cs="Tahoma"/>
              <w:noProof/>
              <w:sz w:val="24"/>
              <w:szCs w:val="24"/>
              <w:lang w:val="en-US" w:eastAsia="en-US"/>
            </w:rPr>
          </w:pPr>
          <w:hyperlink w:anchor="_Toc184310338" w:history="1">
            <w:r w:rsidR="00B55575" w:rsidRPr="00C42B43">
              <w:rPr>
                <w:rStyle w:val="Hipervnculo"/>
                <w:rFonts w:ascii="Tahoma" w:hAnsi="Tahoma" w:cs="Tahoma"/>
                <w:noProof/>
                <w:sz w:val="24"/>
                <w:szCs w:val="24"/>
              </w:rPr>
              <w:t>8.</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Estructuración del plan de seguridad y salud en el trabajo.</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_Toc184310338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10</w:t>
            </w:r>
            <w:r w:rsidR="00B55575" w:rsidRPr="00C42B43">
              <w:rPr>
                <w:rFonts w:ascii="Tahoma" w:hAnsi="Tahoma" w:cs="Tahoma"/>
                <w:noProof/>
                <w:webHidden/>
                <w:sz w:val="24"/>
                <w:szCs w:val="24"/>
              </w:rPr>
              <w:fldChar w:fldCharType="end"/>
            </w:r>
          </w:hyperlink>
        </w:p>
        <w:p w14:paraId="183C0996" w14:textId="7A721FC4" w:rsidR="00B55575" w:rsidRPr="00C42B43" w:rsidRDefault="00000000" w:rsidP="00C42B43">
          <w:pPr>
            <w:pStyle w:val="TDC1"/>
            <w:tabs>
              <w:tab w:val="left" w:pos="426"/>
            </w:tabs>
            <w:rPr>
              <w:rFonts w:ascii="Tahoma" w:hAnsi="Tahoma" w:cs="Tahoma"/>
              <w:noProof/>
              <w:sz w:val="24"/>
              <w:szCs w:val="24"/>
              <w:lang w:val="en-US" w:eastAsia="en-US"/>
            </w:rPr>
          </w:pPr>
          <w:hyperlink w:anchor="_Toc184310339" w:history="1">
            <w:r w:rsidR="00B55575" w:rsidRPr="00C42B43">
              <w:rPr>
                <w:rStyle w:val="Hipervnculo"/>
                <w:rFonts w:ascii="Tahoma" w:hAnsi="Tahoma" w:cs="Tahoma"/>
                <w:noProof/>
                <w:sz w:val="24"/>
                <w:szCs w:val="24"/>
              </w:rPr>
              <w:t>8.1</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Avances del plan anual de Seguridad y Salud en el Trabajo</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_Toc184310339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11</w:t>
            </w:r>
            <w:r w:rsidR="00B55575" w:rsidRPr="00C42B43">
              <w:rPr>
                <w:rFonts w:ascii="Tahoma" w:hAnsi="Tahoma" w:cs="Tahoma"/>
                <w:noProof/>
                <w:webHidden/>
                <w:sz w:val="24"/>
                <w:szCs w:val="24"/>
              </w:rPr>
              <w:fldChar w:fldCharType="end"/>
            </w:r>
          </w:hyperlink>
        </w:p>
        <w:p w14:paraId="524875F7" w14:textId="485D6A02" w:rsidR="00B55575" w:rsidRPr="00C42B43" w:rsidRDefault="00000000" w:rsidP="00C42B43">
          <w:pPr>
            <w:pStyle w:val="TDC1"/>
            <w:tabs>
              <w:tab w:val="left" w:pos="426"/>
            </w:tabs>
            <w:rPr>
              <w:rFonts w:ascii="Tahoma" w:hAnsi="Tahoma" w:cs="Tahoma"/>
              <w:noProof/>
              <w:sz w:val="24"/>
              <w:szCs w:val="24"/>
              <w:lang w:val="en-US" w:eastAsia="en-US"/>
            </w:rPr>
          </w:pPr>
          <w:hyperlink w:anchor="_Toc184310340" w:history="1">
            <w:r w:rsidR="00B55575" w:rsidRPr="00C42B43">
              <w:rPr>
                <w:rStyle w:val="Hipervnculo"/>
                <w:rFonts w:ascii="Tahoma" w:hAnsi="Tahoma" w:cs="Tahoma"/>
                <w:noProof/>
                <w:sz w:val="24"/>
                <w:szCs w:val="24"/>
              </w:rPr>
              <w:t>8.1.1</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Ciclo del Planear</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_Toc184310340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11</w:t>
            </w:r>
            <w:r w:rsidR="00B55575" w:rsidRPr="00C42B43">
              <w:rPr>
                <w:rFonts w:ascii="Tahoma" w:hAnsi="Tahoma" w:cs="Tahoma"/>
                <w:noProof/>
                <w:webHidden/>
                <w:sz w:val="24"/>
                <w:szCs w:val="24"/>
              </w:rPr>
              <w:fldChar w:fldCharType="end"/>
            </w:r>
          </w:hyperlink>
        </w:p>
        <w:p w14:paraId="40E26098" w14:textId="43131E3C" w:rsidR="00B55575" w:rsidRPr="00C42B43" w:rsidRDefault="00000000" w:rsidP="00C42B43">
          <w:pPr>
            <w:pStyle w:val="TDC1"/>
            <w:tabs>
              <w:tab w:val="left" w:pos="426"/>
            </w:tabs>
            <w:rPr>
              <w:rFonts w:ascii="Tahoma" w:hAnsi="Tahoma" w:cs="Tahoma"/>
              <w:noProof/>
              <w:sz w:val="24"/>
              <w:szCs w:val="24"/>
              <w:lang w:val="en-US" w:eastAsia="en-US"/>
            </w:rPr>
          </w:pPr>
          <w:hyperlink w:anchor="_Toc184310341" w:history="1">
            <w:r w:rsidR="00B55575" w:rsidRPr="00C42B43">
              <w:rPr>
                <w:rStyle w:val="Hipervnculo"/>
                <w:rFonts w:ascii="Tahoma" w:hAnsi="Tahoma" w:cs="Tahoma"/>
                <w:noProof/>
                <w:sz w:val="24"/>
                <w:szCs w:val="24"/>
              </w:rPr>
              <w:t>8.1.2</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Ciclo del Hacer</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_Toc184310341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11</w:t>
            </w:r>
            <w:r w:rsidR="00B55575" w:rsidRPr="00C42B43">
              <w:rPr>
                <w:rFonts w:ascii="Tahoma" w:hAnsi="Tahoma" w:cs="Tahoma"/>
                <w:noProof/>
                <w:webHidden/>
                <w:sz w:val="24"/>
                <w:szCs w:val="24"/>
              </w:rPr>
              <w:fldChar w:fldCharType="end"/>
            </w:r>
          </w:hyperlink>
        </w:p>
        <w:p w14:paraId="47A07538" w14:textId="56F6611B" w:rsidR="00B55575" w:rsidRPr="00C42B43" w:rsidRDefault="00000000" w:rsidP="00C42B43">
          <w:pPr>
            <w:pStyle w:val="TDC1"/>
            <w:tabs>
              <w:tab w:val="left" w:pos="426"/>
            </w:tabs>
            <w:rPr>
              <w:rFonts w:ascii="Tahoma" w:hAnsi="Tahoma" w:cs="Tahoma"/>
              <w:noProof/>
              <w:sz w:val="24"/>
              <w:szCs w:val="24"/>
              <w:lang w:val="en-US" w:eastAsia="en-US"/>
            </w:rPr>
          </w:pPr>
          <w:hyperlink w:anchor="_Toc184310342" w:history="1">
            <w:r w:rsidR="00B55575" w:rsidRPr="00C42B43">
              <w:rPr>
                <w:rStyle w:val="Hipervnculo"/>
                <w:rFonts w:ascii="Tahoma" w:hAnsi="Tahoma" w:cs="Tahoma"/>
                <w:noProof/>
                <w:sz w:val="24"/>
                <w:szCs w:val="24"/>
              </w:rPr>
              <w:t>8.1.3</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Ciclo del Verificar</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_Toc184310342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12</w:t>
            </w:r>
            <w:r w:rsidR="00B55575" w:rsidRPr="00C42B43">
              <w:rPr>
                <w:rFonts w:ascii="Tahoma" w:hAnsi="Tahoma" w:cs="Tahoma"/>
                <w:noProof/>
                <w:webHidden/>
                <w:sz w:val="24"/>
                <w:szCs w:val="24"/>
              </w:rPr>
              <w:fldChar w:fldCharType="end"/>
            </w:r>
          </w:hyperlink>
        </w:p>
        <w:p w14:paraId="71BDC28D" w14:textId="7DF7303E" w:rsidR="00B55575" w:rsidRPr="00C42B43" w:rsidRDefault="00000000" w:rsidP="00C42B43">
          <w:pPr>
            <w:pStyle w:val="TDC1"/>
            <w:tabs>
              <w:tab w:val="left" w:pos="426"/>
            </w:tabs>
            <w:rPr>
              <w:rFonts w:ascii="Tahoma" w:hAnsi="Tahoma" w:cs="Tahoma"/>
              <w:noProof/>
              <w:sz w:val="24"/>
              <w:szCs w:val="24"/>
              <w:lang w:val="en-US" w:eastAsia="en-US"/>
            </w:rPr>
          </w:pPr>
          <w:hyperlink w:anchor="_Toc184310343" w:history="1">
            <w:r w:rsidR="00B55575" w:rsidRPr="00C42B43">
              <w:rPr>
                <w:rStyle w:val="Hipervnculo"/>
                <w:rFonts w:ascii="Tahoma" w:hAnsi="Tahoma" w:cs="Tahoma"/>
                <w:noProof/>
                <w:sz w:val="24"/>
                <w:szCs w:val="24"/>
              </w:rPr>
              <w:t>8.1.4</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Ciclo del Actuar</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_Toc184310343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13</w:t>
            </w:r>
            <w:r w:rsidR="00B55575" w:rsidRPr="00C42B43">
              <w:rPr>
                <w:rFonts w:ascii="Tahoma" w:hAnsi="Tahoma" w:cs="Tahoma"/>
                <w:noProof/>
                <w:webHidden/>
                <w:sz w:val="24"/>
                <w:szCs w:val="24"/>
              </w:rPr>
              <w:fldChar w:fldCharType="end"/>
            </w:r>
          </w:hyperlink>
        </w:p>
        <w:p w14:paraId="17DD99EE" w14:textId="74134226" w:rsidR="00B55575" w:rsidRPr="00C42B43" w:rsidRDefault="00000000" w:rsidP="00C42B43">
          <w:pPr>
            <w:pStyle w:val="TDC1"/>
            <w:tabs>
              <w:tab w:val="left" w:pos="426"/>
            </w:tabs>
            <w:rPr>
              <w:rFonts w:ascii="Tahoma" w:hAnsi="Tahoma" w:cs="Tahoma"/>
              <w:noProof/>
              <w:sz w:val="24"/>
              <w:szCs w:val="24"/>
              <w:lang w:val="en-US" w:eastAsia="en-US"/>
            </w:rPr>
          </w:pPr>
          <w:hyperlink w:anchor="_Toc184310344" w:history="1">
            <w:r w:rsidR="00B55575" w:rsidRPr="00C42B43">
              <w:rPr>
                <w:rStyle w:val="Hipervnculo"/>
                <w:rFonts w:ascii="Tahoma" w:eastAsia="Times New Roman" w:hAnsi="Tahoma" w:cs="Tahoma"/>
                <w:noProof/>
                <w:sz w:val="24"/>
                <w:szCs w:val="24"/>
              </w:rPr>
              <w:t>9.</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Acciones estratégicas vigencia 2025</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_Toc184310344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13</w:t>
            </w:r>
            <w:r w:rsidR="00B55575" w:rsidRPr="00C42B43">
              <w:rPr>
                <w:rFonts w:ascii="Tahoma" w:hAnsi="Tahoma" w:cs="Tahoma"/>
                <w:noProof/>
                <w:webHidden/>
                <w:sz w:val="24"/>
                <w:szCs w:val="24"/>
              </w:rPr>
              <w:fldChar w:fldCharType="end"/>
            </w:r>
          </w:hyperlink>
        </w:p>
        <w:p w14:paraId="2B66F8EF" w14:textId="4E2B50EC" w:rsidR="00B55575" w:rsidRPr="00C42B43" w:rsidRDefault="00000000" w:rsidP="00C42B43">
          <w:pPr>
            <w:pStyle w:val="TDC1"/>
            <w:tabs>
              <w:tab w:val="left" w:pos="426"/>
            </w:tabs>
            <w:rPr>
              <w:rFonts w:ascii="Tahoma" w:hAnsi="Tahoma" w:cs="Tahoma"/>
              <w:noProof/>
              <w:sz w:val="24"/>
              <w:szCs w:val="24"/>
              <w:lang w:val="en-US" w:eastAsia="en-US"/>
            </w:rPr>
          </w:pPr>
          <w:hyperlink w:anchor="_Toc184310345" w:history="1">
            <w:r w:rsidR="00B55575" w:rsidRPr="00C42B43">
              <w:rPr>
                <w:rStyle w:val="Hipervnculo"/>
                <w:rFonts w:ascii="Tahoma" w:hAnsi="Tahoma" w:cs="Tahoma"/>
                <w:noProof/>
                <w:sz w:val="24"/>
                <w:szCs w:val="24"/>
              </w:rPr>
              <w:t>9.1</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Seguimiento y medición del plan vigencia 2025.</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_Toc184310345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540655">
              <w:rPr>
                <w:rFonts w:ascii="Tahoma" w:hAnsi="Tahoma" w:cs="Tahoma"/>
                <w:noProof/>
                <w:webHidden/>
                <w:sz w:val="24"/>
                <w:szCs w:val="24"/>
              </w:rPr>
              <w:t>13</w:t>
            </w:r>
            <w:r w:rsidR="00B55575" w:rsidRPr="00C42B43">
              <w:rPr>
                <w:rFonts w:ascii="Tahoma" w:hAnsi="Tahoma" w:cs="Tahoma"/>
                <w:noProof/>
                <w:webHidden/>
                <w:sz w:val="24"/>
                <w:szCs w:val="24"/>
              </w:rPr>
              <w:fldChar w:fldCharType="end"/>
            </w:r>
          </w:hyperlink>
        </w:p>
        <w:p w14:paraId="5EB8EC3E" w14:textId="794F8459" w:rsidR="00E51BC1" w:rsidRPr="00C42B43" w:rsidRDefault="00E504CC" w:rsidP="00E51BC1">
          <w:pPr>
            <w:spacing w:after="0" w:line="360" w:lineRule="auto"/>
            <w:rPr>
              <w:rFonts w:ascii="Tahoma" w:hAnsi="Tahoma" w:cs="Tahoma"/>
              <w:sz w:val="24"/>
              <w:szCs w:val="24"/>
            </w:rPr>
          </w:pPr>
          <w:r w:rsidRPr="00C42B43">
            <w:rPr>
              <w:rFonts w:ascii="Tahoma" w:hAnsi="Tahoma" w:cs="Tahoma"/>
              <w:sz w:val="24"/>
              <w:szCs w:val="24"/>
              <w:lang w:val="es-MX"/>
            </w:rPr>
            <w:fldChar w:fldCharType="end"/>
          </w:r>
          <w:r w:rsidR="00E51BC1" w:rsidRPr="00C42B43">
            <w:rPr>
              <w:rFonts w:ascii="Tahoma" w:hAnsi="Tahoma" w:cs="Tahoma"/>
              <w:sz w:val="24"/>
              <w:szCs w:val="24"/>
              <w:lang w:val="es-ES"/>
            </w:rPr>
            <w:t>Anexo. Plan de implementación</w:t>
          </w:r>
        </w:p>
        <w:p w14:paraId="1A34E8AF" w14:textId="774BF723" w:rsidR="000E044C" w:rsidRPr="004C79C9" w:rsidRDefault="00000000" w:rsidP="00E506AD">
          <w:pPr>
            <w:spacing w:after="0"/>
            <w:rPr>
              <w:rFonts w:ascii="Tahoma" w:hAnsi="Tahoma" w:cs="Tahoma"/>
              <w:sz w:val="24"/>
              <w:szCs w:val="24"/>
            </w:rPr>
          </w:pPr>
        </w:p>
      </w:sdtContent>
    </w:sdt>
    <w:p w14:paraId="7B3B797E" w14:textId="77777777" w:rsidR="000E044C" w:rsidRPr="001032D6" w:rsidRDefault="000E044C" w:rsidP="00764376">
      <w:pPr>
        <w:spacing w:after="0" w:line="240" w:lineRule="auto"/>
        <w:ind w:left="1068" w:hanging="360"/>
        <w:rPr>
          <w:rFonts w:ascii="Tahoma" w:hAnsi="Tahoma" w:cs="Tahoma"/>
          <w:sz w:val="24"/>
          <w:szCs w:val="24"/>
        </w:rPr>
      </w:pPr>
    </w:p>
    <w:p w14:paraId="22D4FF54" w14:textId="77777777" w:rsidR="000E044C" w:rsidRPr="001032D6" w:rsidRDefault="000E044C" w:rsidP="00764376">
      <w:pPr>
        <w:spacing w:after="0" w:line="240" w:lineRule="auto"/>
        <w:ind w:left="1068" w:hanging="360"/>
        <w:rPr>
          <w:rFonts w:ascii="Tahoma" w:hAnsi="Tahoma" w:cs="Tahoma"/>
          <w:sz w:val="24"/>
          <w:szCs w:val="24"/>
        </w:rPr>
      </w:pPr>
    </w:p>
    <w:p w14:paraId="0F9AB3BB" w14:textId="77777777" w:rsidR="000E044C" w:rsidRPr="001032D6" w:rsidRDefault="000E044C" w:rsidP="00764376">
      <w:pPr>
        <w:spacing w:after="0" w:line="240" w:lineRule="auto"/>
        <w:ind w:left="1068" w:hanging="360"/>
        <w:rPr>
          <w:rFonts w:ascii="Tahoma" w:hAnsi="Tahoma" w:cs="Tahoma"/>
          <w:sz w:val="24"/>
          <w:szCs w:val="24"/>
        </w:rPr>
      </w:pPr>
    </w:p>
    <w:p w14:paraId="0ADE0C95" w14:textId="77777777" w:rsidR="000E044C" w:rsidRPr="001032D6" w:rsidRDefault="000E044C" w:rsidP="00764376">
      <w:pPr>
        <w:spacing w:after="0" w:line="240" w:lineRule="auto"/>
        <w:ind w:left="1068" w:hanging="360"/>
        <w:rPr>
          <w:rFonts w:ascii="Tahoma" w:hAnsi="Tahoma" w:cs="Tahoma"/>
          <w:sz w:val="24"/>
          <w:szCs w:val="24"/>
        </w:rPr>
      </w:pPr>
    </w:p>
    <w:p w14:paraId="174B89C4" w14:textId="77777777" w:rsidR="000E044C" w:rsidRPr="001032D6" w:rsidRDefault="000E044C" w:rsidP="00764376">
      <w:pPr>
        <w:spacing w:after="0" w:line="240" w:lineRule="auto"/>
        <w:ind w:left="1068" w:hanging="360"/>
        <w:rPr>
          <w:rFonts w:ascii="Tahoma" w:hAnsi="Tahoma" w:cs="Tahoma"/>
          <w:sz w:val="24"/>
          <w:szCs w:val="24"/>
        </w:rPr>
      </w:pPr>
    </w:p>
    <w:p w14:paraId="7DCB5D2A" w14:textId="77777777" w:rsidR="000E044C" w:rsidRPr="001032D6" w:rsidRDefault="000E044C" w:rsidP="00764376">
      <w:pPr>
        <w:spacing w:after="0" w:line="240" w:lineRule="auto"/>
        <w:ind w:left="1068" w:hanging="360"/>
        <w:rPr>
          <w:rFonts w:ascii="Tahoma" w:hAnsi="Tahoma" w:cs="Tahoma"/>
          <w:sz w:val="24"/>
          <w:szCs w:val="24"/>
        </w:rPr>
      </w:pPr>
    </w:p>
    <w:p w14:paraId="180DF669" w14:textId="5EE9817A" w:rsidR="000E044C" w:rsidRDefault="000E044C" w:rsidP="00764376">
      <w:pPr>
        <w:spacing w:after="0" w:line="240" w:lineRule="auto"/>
        <w:ind w:left="1068" w:hanging="360"/>
        <w:rPr>
          <w:rFonts w:ascii="Tahoma" w:hAnsi="Tahoma" w:cs="Tahoma"/>
          <w:sz w:val="24"/>
          <w:szCs w:val="24"/>
        </w:rPr>
      </w:pPr>
    </w:p>
    <w:p w14:paraId="3F190F58" w14:textId="3BDF8A43" w:rsidR="00260903" w:rsidRDefault="00260903" w:rsidP="00764376">
      <w:pPr>
        <w:spacing w:after="0" w:line="240" w:lineRule="auto"/>
        <w:ind w:left="1068" w:hanging="360"/>
        <w:rPr>
          <w:rFonts w:ascii="Tahoma" w:hAnsi="Tahoma" w:cs="Tahoma"/>
          <w:sz w:val="24"/>
          <w:szCs w:val="24"/>
        </w:rPr>
      </w:pPr>
    </w:p>
    <w:p w14:paraId="09C804E9" w14:textId="3551BF02" w:rsidR="00260903" w:rsidRDefault="00260903" w:rsidP="00764376">
      <w:pPr>
        <w:spacing w:after="0" w:line="240" w:lineRule="auto"/>
        <w:ind w:left="1068" w:hanging="360"/>
        <w:rPr>
          <w:rFonts w:ascii="Tahoma" w:hAnsi="Tahoma" w:cs="Tahoma"/>
          <w:sz w:val="24"/>
          <w:szCs w:val="24"/>
        </w:rPr>
      </w:pPr>
    </w:p>
    <w:p w14:paraId="0B15912D" w14:textId="68D0A769" w:rsidR="00640E57" w:rsidRPr="001032D6" w:rsidRDefault="00D66CC7" w:rsidP="00A80978">
      <w:pPr>
        <w:pStyle w:val="Ttulo1"/>
        <w:numPr>
          <w:ilvl w:val="0"/>
          <w:numId w:val="1"/>
        </w:numPr>
        <w:tabs>
          <w:tab w:val="left" w:pos="284"/>
        </w:tabs>
        <w:spacing w:line="240" w:lineRule="auto"/>
        <w:ind w:left="0" w:firstLine="0"/>
        <w:rPr>
          <w:rFonts w:ascii="Tahoma" w:hAnsi="Tahoma" w:cs="Tahoma"/>
          <w:b/>
          <w:bCs/>
          <w:color w:val="auto"/>
          <w:sz w:val="24"/>
          <w:szCs w:val="24"/>
        </w:rPr>
      </w:pPr>
      <w:bookmarkStart w:id="0" w:name="_Toc184310327"/>
      <w:r w:rsidRPr="001032D6">
        <w:rPr>
          <w:rFonts w:ascii="Tahoma" w:hAnsi="Tahoma" w:cs="Tahoma"/>
          <w:b/>
          <w:bCs/>
          <w:color w:val="auto"/>
          <w:sz w:val="24"/>
          <w:szCs w:val="24"/>
        </w:rPr>
        <w:t>Introducción</w:t>
      </w:r>
      <w:bookmarkEnd w:id="0"/>
    </w:p>
    <w:p w14:paraId="208A966A" w14:textId="77777777" w:rsidR="00725CD8" w:rsidRPr="001032D6" w:rsidRDefault="00725CD8" w:rsidP="00764376">
      <w:pPr>
        <w:spacing w:after="0" w:line="240" w:lineRule="auto"/>
        <w:ind w:left="348"/>
        <w:rPr>
          <w:rFonts w:ascii="Tahoma" w:hAnsi="Tahoma" w:cs="Tahoma"/>
          <w:sz w:val="24"/>
          <w:szCs w:val="24"/>
        </w:rPr>
      </w:pPr>
    </w:p>
    <w:p w14:paraId="08542AF5" w14:textId="387548BD" w:rsidR="00A24BDB" w:rsidRPr="001032D6" w:rsidRDefault="00725CD8" w:rsidP="009D710A">
      <w:p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El </w:t>
      </w:r>
      <w:r w:rsidR="00502F50" w:rsidRPr="001032D6">
        <w:rPr>
          <w:rFonts w:ascii="Tahoma" w:eastAsia="Times New Roman" w:hAnsi="Tahoma" w:cs="Tahoma"/>
          <w:kern w:val="0"/>
          <w:sz w:val="24"/>
          <w:szCs w:val="24"/>
          <w:lang w:eastAsia="es-CO"/>
          <w14:ligatures w14:val="none"/>
        </w:rPr>
        <w:t xml:space="preserve">plan de trabajo anual </w:t>
      </w:r>
      <w:r w:rsidR="00F846FE">
        <w:rPr>
          <w:rFonts w:ascii="Tahoma" w:eastAsia="Times New Roman" w:hAnsi="Tahoma" w:cs="Tahoma"/>
          <w:kern w:val="0"/>
          <w:sz w:val="24"/>
          <w:szCs w:val="24"/>
          <w:lang w:eastAsia="es-CO"/>
          <w14:ligatures w14:val="none"/>
        </w:rPr>
        <w:t>de</w:t>
      </w:r>
      <w:r w:rsidR="00502F50" w:rsidRPr="001032D6">
        <w:rPr>
          <w:rFonts w:ascii="Tahoma" w:eastAsia="Times New Roman" w:hAnsi="Tahoma" w:cs="Tahoma"/>
          <w:kern w:val="0"/>
          <w:sz w:val="24"/>
          <w:szCs w:val="24"/>
          <w:lang w:eastAsia="es-CO"/>
          <w14:ligatures w14:val="none"/>
        </w:rPr>
        <w:t xml:space="preserve"> seguridad y salud en el trabajo </w:t>
      </w:r>
      <w:r w:rsidRPr="001032D6">
        <w:rPr>
          <w:rFonts w:ascii="Tahoma" w:eastAsia="Times New Roman" w:hAnsi="Tahoma" w:cs="Tahoma"/>
          <w:kern w:val="0"/>
          <w:sz w:val="24"/>
          <w:szCs w:val="24"/>
          <w:lang w:eastAsia="es-CO"/>
          <w14:ligatures w14:val="none"/>
        </w:rPr>
        <w:t xml:space="preserve">está direccionado a los </w:t>
      </w:r>
      <w:r w:rsidR="00C125C6" w:rsidRPr="001032D6">
        <w:rPr>
          <w:rFonts w:ascii="Tahoma" w:eastAsia="Times New Roman" w:hAnsi="Tahoma" w:cs="Tahoma"/>
          <w:kern w:val="0"/>
          <w:sz w:val="24"/>
          <w:szCs w:val="24"/>
          <w:lang w:eastAsia="es-CO"/>
          <w14:ligatures w14:val="none"/>
        </w:rPr>
        <w:t xml:space="preserve">servidores </w:t>
      </w:r>
      <w:r w:rsidRPr="001032D6">
        <w:rPr>
          <w:rFonts w:ascii="Tahoma" w:eastAsia="Times New Roman" w:hAnsi="Tahoma" w:cs="Tahoma"/>
          <w:kern w:val="0"/>
          <w:sz w:val="24"/>
          <w:szCs w:val="24"/>
          <w:lang w:eastAsia="es-CO"/>
          <w14:ligatures w14:val="none"/>
        </w:rPr>
        <w:t xml:space="preserve">públicos y contratistas de la Unidad Administrativa Especial de Alimentación Escolar </w:t>
      </w:r>
      <w:r w:rsidR="00A80978">
        <w:rPr>
          <w:rFonts w:ascii="Tahoma" w:eastAsia="Times New Roman" w:hAnsi="Tahoma" w:cs="Tahoma"/>
          <w:kern w:val="0"/>
          <w:sz w:val="24"/>
          <w:szCs w:val="24"/>
          <w:lang w:eastAsia="es-CO"/>
          <w14:ligatures w14:val="none"/>
        </w:rPr>
        <w:t xml:space="preserve">- </w:t>
      </w:r>
      <w:r w:rsidRPr="001032D6">
        <w:rPr>
          <w:rFonts w:ascii="Tahoma" w:eastAsia="Times New Roman" w:hAnsi="Tahoma" w:cs="Tahoma"/>
          <w:kern w:val="0"/>
          <w:sz w:val="24"/>
          <w:szCs w:val="24"/>
          <w:lang w:eastAsia="es-CO"/>
          <w14:ligatures w14:val="none"/>
        </w:rPr>
        <w:t xml:space="preserve">Alimentos </w:t>
      </w:r>
      <w:r w:rsidR="009741AA" w:rsidRPr="001032D6">
        <w:rPr>
          <w:rFonts w:ascii="Tahoma" w:eastAsia="Times New Roman" w:hAnsi="Tahoma" w:cs="Tahoma"/>
          <w:kern w:val="0"/>
          <w:sz w:val="24"/>
          <w:szCs w:val="24"/>
          <w:lang w:eastAsia="es-CO"/>
          <w14:ligatures w14:val="none"/>
        </w:rPr>
        <w:t>para</w:t>
      </w:r>
      <w:r w:rsidR="00F25C0E" w:rsidRPr="001032D6">
        <w:rPr>
          <w:rFonts w:ascii="Tahoma" w:eastAsia="Times New Roman" w:hAnsi="Tahoma" w:cs="Tahoma"/>
          <w:kern w:val="0"/>
          <w:sz w:val="24"/>
          <w:szCs w:val="24"/>
          <w:lang w:eastAsia="es-CO"/>
          <w14:ligatures w14:val="none"/>
        </w:rPr>
        <w:t xml:space="preserve"> A</w:t>
      </w:r>
      <w:r w:rsidR="002353EC" w:rsidRPr="001032D6">
        <w:rPr>
          <w:rFonts w:ascii="Tahoma" w:eastAsia="Times New Roman" w:hAnsi="Tahoma" w:cs="Tahoma"/>
          <w:kern w:val="0"/>
          <w:sz w:val="24"/>
          <w:szCs w:val="24"/>
          <w:lang w:eastAsia="es-CO"/>
          <w14:ligatures w14:val="none"/>
        </w:rPr>
        <w:t>prender</w:t>
      </w:r>
      <w:r w:rsidR="00A80978">
        <w:rPr>
          <w:rFonts w:ascii="Tahoma" w:eastAsia="Times New Roman" w:hAnsi="Tahoma" w:cs="Tahoma"/>
          <w:kern w:val="0"/>
          <w:sz w:val="24"/>
          <w:szCs w:val="24"/>
          <w:lang w:eastAsia="es-CO"/>
          <w14:ligatures w14:val="none"/>
        </w:rPr>
        <w:t xml:space="preserve"> </w:t>
      </w:r>
      <w:r w:rsidR="00717F51">
        <w:rPr>
          <w:rFonts w:ascii="Tahoma" w:eastAsia="Times New Roman" w:hAnsi="Tahoma" w:cs="Tahoma"/>
          <w:kern w:val="0"/>
          <w:sz w:val="24"/>
          <w:szCs w:val="24"/>
          <w:lang w:eastAsia="es-CO"/>
          <w14:ligatures w14:val="none"/>
        </w:rPr>
        <w:t xml:space="preserve">(UApA) </w:t>
      </w:r>
      <w:r w:rsidR="00A80978">
        <w:rPr>
          <w:rFonts w:ascii="Tahoma" w:eastAsia="Times New Roman" w:hAnsi="Tahoma" w:cs="Tahoma"/>
          <w:kern w:val="0"/>
          <w:sz w:val="24"/>
          <w:szCs w:val="24"/>
          <w:lang w:eastAsia="es-CO"/>
          <w14:ligatures w14:val="none"/>
        </w:rPr>
        <w:t>y</w:t>
      </w:r>
      <w:r w:rsidR="009741AA" w:rsidRPr="001032D6">
        <w:rPr>
          <w:rFonts w:ascii="Tahoma" w:eastAsia="Times New Roman" w:hAnsi="Tahoma" w:cs="Tahoma"/>
          <w:kern w:val="0"/>
          <w:sz w:val="24"/>
          <w:szCs w:val="24"/>
          <w:lang w:eastAsia="es-CO"/>
          <w14:ligatures w14:val="none"/>
        </w:rPr>
        <w:t xml:space="preserve"> </w:t>
      </w:r>
      <w:r w:rsidR="007B4A5D" w:rsidRPr="001032D6">
        <w:rPr>
          <w:rFonts w:ascii="Tahoma" w:eastAsia="Times New Roman" w:hAnsi="Tahoma" w:cs="Tahoma"/>
          <w:kern w:val="0"/>
          <w:sz w:val="24"/>
          <w:szCs w:val="24"/>
          <w:lang w:eastAsia="es-CO"/>
          <w14:ligatures w14:val="none"/>
        </w:rPr>
        <w:t xml:space="preserve">se desarrolla en el marco del </w:t>
      </w:r>
      <w:r w:rsidR="00F25868" w:rsidRPr="001032D6">
        <w:rPr>
          <w:rFonts w:ascii="Tahoma" w:eastAsia="Times New Roman" w:hAnsi="Tahoma" w:cs="Tahoma"/>
          <w:kern w:val="0"/>
          <w:sz w:val="24"/>
          <w:szCs w:val="24"/>
          <w:lang w:eastAsia="es-CO"/>
          <w14:ligatures w14:val="none"/>
        </w:rPr>
        <w:t>D</w:t>
      </w:r>
      <w:r w:rsidR="007B4A5D" w:rsidRPr="001032D6">
        <w:rPr>
          <w:rFonts w:ascii="Tahoma" w:eastAsia="Times New Roman" w:hAnsi="Tahoma" w:cs="Tahoma"/>
          <w:kern w:val="0"/>
          <w:sz w:val="24"/>
          <w:szCs w:val="24"/>
          <w:lang w:eastAsia="es-CO"/>
          <w14:ligatures w14:val="none"/>
        </w:rPr>
        <w:t xml:space="preserve">ecreto Ley 1295 de 1994, </w:t>
      </w:r>
      <w:r w:rsidR="002353EC" w:rsidRPr="001032D6">
        <w:rPr>
          <w:rFonts w:ascii="Tahoma" w:eastAsia="Times New Roman" w:hAnsi="Tahoma" w:cs="Tahoma"/>
          <w:kern w:val="0"/>
          <w:sz w:val="24"/>
          <w:szCs w:val="24"/>
          <w:lang w:eastAsia="es-CO"/>
          <w14:ligatures w14:val="none"/>
        </w:rPr>
        <w:t>Ley 1562 de 2012, Decreto 1072 de 2015 y la Resolución</w:t>
      </w:r>
      <w:r w:rsidR="00814918">
        <w:rPr>
          <w:rFonts w:ascii="Tahoma" w:eastAsia="Times New Roman" w:hAnsi="Tahoma" w:cs="Tahoma"/>
          <w:kern w:val="0"/>
          <w:sz w:val="24"/>
          <w:szCs w:val="24"/>
          <w:lang w:eastAsia="es-CO"/>
          <w14:ligatures w14:val="none"/>
        </w:rPr>
        <w:t xml:space="preserve"> No. </w:t>
      </w:r>
      <w:r w:rsidR="002353EC" w:rsidRPr="001032D6">
        <w:rPr>
          <w:rFonts w:ascii="Tahoma" w:eastAsia="Times New Roman" w:hAnsi="Tahoma" w:cs="Tahoma"/>
          <w:kern w:val="0"/>
          <w:sz w:val="24"/>
          <w:szCs w:val="24"/>
          <w:lang w:eastAsia="es-CO"/>
          <w14:ligatures w14:val="none"/>
        </w:rPr>
        <w:t>0312 de 2019</w:t>
      </w:r>
      <w:r w:rsidR="00A80978">
        <w:rPr>
          <w:rFonts w:ascii="Tahoma" w:eastAsia="Times New Roman" w:hAnsi="Tahoma" w:cs="Tahoma"/>
          <w:kern w:val="0"/>
          <w:sz w:val="24"/>
          <w:szCs w:val="24"/>
          <w:lang w:eastAsia="es-CO"/>
          <w14:ligatures w14:val="none"/>
        </w:rPr>
        <w:t xml:space="preserve">. De acuerdo con lo anterior, </w:t>
      </w:r>
      <w:r w:rsidR="009741AA" w:rsidRPr="001032D6">
        <w:rPr>
          <w:rFonts w:ascii="Tahoma" w:eastAsia="Times New Roman" w:hAnsi="Tahoma" w:cs="Tahoma"/>
          <w:kern w:val="0"/>
          <w:sz w:val="24"/>
          <w:szCs w:val="24"/>
          <w:lang w:eastAsia="es-CO"/>
          <w14:ligatures w14:val="none"/>
        </w:rPr>
        <w:t>la</w:t>
      </w:r>
      <w:r w:rsidR="00A80978">
        <w:rPr>
          <w:rFonts w:ascii="Tahoma" w:eastAsia="Times New Roman" w:hAnsi="Tahoma" w:cs="Tahoma"/>
          <w:kern w:val="0"/>
          <w:sz w:val="24"/>
          <w:szCs w:val="24"/>
          <w:lang w:eastAsia="es-CO"/>
          <w14:ligatures w14:val="none"/>
        </w:rPr>
        <w:t xml:space="preserve"> Entidad</w:t>
      </w:r>
      <w:r w:rsidR="00814918">
        <w:rPr>
          <w:rFonts w:ascii="Tahoma" w:eastAsia="Times New Roman" w:hAnsi="Tahoma" w:cs="Tahoma"/>
          <w:kern w:val="0"/>
          <w:sz w:val="24"/>
          <w:szCs w:val="24"/>
          <w:lang w:eastAsia="es-CO"/>
          <w14:ligatures w14:val="none"/>
        </w:rPr>
        <w:t xml:space="preserve"> </w:t>
      </w:r>
      <w:r w:rsidR="00A24BDB" w:rsidRPr="001032D6">
        <w:rPr>
          <w:rFonts w:ascii="Tahoma" w:eastAsia="Times New Roman" w:hAnsi="Tahoma" w:cs="Tahoma"/>
          <w:kern w:val="0"/>
          <w:sz w:val="24"/>
          <w:szCs w:val="24"/>
          <w:lang w:eastAsia="es-CO"/>
          <w14:ligatures w14:val="none"/>
        </w:rPr>
        <w:t>establece, implementa, mantiene y mejora continuamente el S</w:t>
      </w:r>
      <w:r w:rsidR="00814918">
        <w:rPr>
          <w:rFonts w:ascii="Tahoma" w:eastAsia="Times New Roman" w:hAnsi="Tahoma" w:cs="Tahoma"/>
          <w:kern w:val="0"/>
          <w:sz w:val="24"/>
          <w:szCs w:val="24"/>
          <w:lang w:eastAsia="es-CO"/>
          <w14:ligatures w14:val="none"/>
        </w:rPr>
        <w:t xml:space="preserve">istema de </w:t>
      </w:r>
      <w:r w:rsidR="00A24BDB" w:rsidRPr="001032D6">
        <w:rPr>
          <w:rFonts w:ascii="Tahoma" w:eastAsia="Times New Roman" w:hAnsi="Tahoma" w:cs="Tahoma"/>
          <w:kern w:val="0"/>
          <w:sz w:val="24"/>
          <w:szCs w:val="24"/>
          <w:lang w:eastAsia="es-CO"/>
          <w14:ligatures w14:val="none"/>
        </w:rPr>
        <w:t>G</w:t>
      </w:r>
      <w:r w:rsidR="00814918">
        <w:rPr>
          <w:rFonts w:ascii="Tahoma" w:eastAsia="Times New Roman" w:hAnsi="Tahoma" w:cs="Tahoma"/>
          <w:kern w:val="0"/>
          <w:sz w:val="24"/>
          <w:szCs w:val="24"/>
          <w:lang w:eastAsia="es-CO"/>
          <w14:ligatures w14:val="none"/>
        </w:rPr>
        <w:t>estión de Seguridad y Salud en el Trabajo</w:t>
      </w:r>
      <w:r w:rsidR="00717F51">
        <w:rPr>
          <w:rFonts w:ascii="Tahoma" w:eastAsia="Times New Roman" w:hAnsi="Tahoma" w:cs="Tahoma"/>
          <w:kern w:val="0"/>
          <w:sz w:val="24"/>
          <w:szCs w:val="24"/>
          <w:lang w:eastAsia="es-CO"/>
          <w14:ligatures w14:val="none"/>
        </w:rPr>
        <w:t xml:space="preserve"> (SG-</w:t>
      </w:r>
      <w:r w:rsidR="00A24BDB" w:rsidRPr="001032D6">
        <w:rPr>
          <w:rFonts w:ascii="Tahoma" w:eastAsia="Times New Roman" w:hAnsi="Tahoma" w:cs="Tahoma"/>
          <w:kern w:val="0"/>
          <w:sz w:val="24"/>
          <w:szCs w:val="24"/>
          <w:lang w:eastAsia="es-CO"/>
          <w14:ligatures w14:val="none"/>
        </w:rPr>
        <w:t>SST</w:t>
      </w:r>
      <w:r w:rsidR="00717F51">
        <w:rPr>
          <w:rFonts w:ascii="Tahoma" w:eastAsia="Times New Roman" w:hAnsi="Tahoma" w:cs="Tahoma"/>
          <w:kern w:val="0"/>
          <w:sz w:val="24"/>
          <w:szCs w:val="24"/>
          <w:lang w:eastAsia="es-CO"/>
          <w14:ligatures w14:val="none"/>
        </w:rPr>
        <w:t>)</w:t>
      </w:r>
      <w:r w:rsidR="00A24BDB" w:rsidRPr="001032D6">
        <w:rPr>
          <w:rFonts w:ascii="Tahoma" w:eastAsia="Times New Roman" w:hAnsi="Tahoma" w:cs="Tahoma"/>
          <w:kern w:val="0"/>
          <w:sz w:val="24"/>
          <w:szCs w:val="24"/>
          <w:lang w:eastAsia="es-CO"/>
          <w14:ligatures w14:val="none"/>
        </w:rPr>
        <w:t xml:space="preserve"> </w:t>
      </w:r>
      <w:r w:rsidR="002C3E89">
        <w:rPr>
          <w:rFonts w:ascii="Tahoma" w:eastAsia="Times New Roman" w:hAnsi="Tahoma" w:cs="Tahoma"/>
          <w:kern w:val="0"/>
          <w:sz w:val="24"/>
          <w:szCs w:val="24"/>
          <w:lang w:eastAsia="es-CO"/>
          <w14:ligatures w14:val="none"/>
        </w:rPr>
        <w:t>conforme al</w:t>
      </w:r>
      <w:r w:rsidR="00A24BDB" w:rsidRPr="001032D6">
        <w:rPr>
          <w:rFonts w:ascii="Tahoma" w:eastAsia="Times New Roman" w:hAnsi="Tahoma" w:cs="Tahoma"/>
          <w:kern w:val="0"/>
          <w:sz w:val="24"/>
          <w:szCs w:val="24"/>
          <w:lang w:eastAsia="es-CO"/>
          <w14:ligatures w14:val="none"/>
        </w:rPr>
        <w:t xml:space="preserve"> ciclo del Planear, Hacer, </w:t>
      </w:r>
      <w:r w:rsidR="0094078A" w:rsidRPr="001032D6">
        <w:rPr>
          <w:rFonts w:ascii="Tahoma" w:eastAsia="Times New Roman" w:hAnsi="Tahoma" w:cs="Tahoma"/>
          <w:kern w:val="0"/>
          <w:sz w:val="24"/>
          <w:szCs w:val="24"/>
          <w:lang w:eastAsia="es-CO"/>
          <w14:ligatures w14:val="none"/>
        </w:rPr>
        <w:t>V</w:t>
      </w:r>
      <w:r w:rsidR="00A24BDB" w:rsidRPr="001032D6">
        <w:rPr>
          <w:rFonts w:ascii="Tahoma" w:eastAsia="Times New Roman" w:hAnsi="Tahoma" w:cs="Tahoma"/>
          <w:kern w:val="0"/>
          <w:sz w:val="24"/>
          <w:szCs w:val="24"/>
          <w:lang w:eastAsia="es-CO"/>
          <w14:ligatures w14:val="none"/>
        </w:rPr>
        <w:t xml:space="preserve">erificar y </w:t>
      </w:r>
      <w:r w:rsidR="0094078A" w:rsidRPr="001032D6">
        <w:rPr>
          <w:rFonts w:ascii="Tahoma" w:eastAsia="Times New Roman" w:hAnsi="Tahoma" w:cs="Tahoma"/>
          <w:kern w:val="0"/>
          <w:sz w:val="24"/>
          <w:szCs w:val="24"/>
          <w:lang w:eastAsia="es-CO"/>
          <w14:ligatures w14:val="none"/>
        </w:rPr>
        <w:t>A</w:t>
      </w:r>
      <w:r w:rsidR="00A24BDB" w:rsidRPr="001032D6">
        <w:rPr>
          <w:rFonts w:ascii="Tahoma" w:eastAsia="Times New Roman" w:hAnsi="Tahoma" w:cs="Tahoma"/>
          <w:kern w:val="0"/>
          <w:sz w:val="24"/>
          <w:szCs w:val="24"/>
          <w:lang w:eastAsia="es-CO"/>
          <w14:ligatures w14:val="none"/>
        </w:rPr>
        <w:t>ctua</w:t>
      </w:r>
      <w:r w:rsidR="0094078A" w:rsidRPr="001032D6">
        <w:rPr>
          <w:rFonts w:ascii="Tahoma" w:eastAsia="Times New Roman" w:hAnsi="Tahoma" w:cs="Tahoma"/>
          <w:kern w:val="0"/>
          <w:sz w:val="24"/>
          <w:szCs w:val="24"/>
          <w:lang w:eastAsia="es-CO"/>
          <w14:ligatures w14:val="none"/>
        </w:rPr>
        <w:t>r</w:t>
      </w:r>
      <w:r w:rsidR="00A24BDB" w:rsidRPr="001032D6">
        <w:rPr>
          <w:rFonts w:ascii="Tahoma" w:eastAsia="Times New Roman" w:hAnsi="Tahoma" w:cs="Tahoma"/>
          <w:kern w:val="0"/>
          <w:sz w:val="24"/>
          <w:szCs w:val="24"/>
          <w:lang w:eastAsia="es-CO"/>
          <w14:ligatures w14:val="none"/>
        </w:rPr>
        <w:t xml:space="preserve"> (PHVA), para la prevención de accidentes de trabajo y enfermedades laborales.</w:t>
      </w:r>
    </w:p>
    <w:p w14:paraId="3BAD0626" w14:textId="09F2465D" w:rsidR="00465419" w:rsidRPr="001032D6" w:rsidRDefault="00465419" w:rsidP="009D710A">
      <w:pPr>
        <w:spacing w:after="0" w:line="240" w:lineRule="auto"/>
        <w:jc w:val="both"/>
        <w:rPr>
          <w:rFonts w:ascii="Tahoma" w:eastAsia="Times New Roman" w:hAnsi="Tahoma" w:cs="Tahoma"/>
          <w:kern w:val="0"/>
          <w:sz w:val="24"/>
          <w:szCs w:val="24"/>
          <w:lang w:eastAsia="es-CO"/>
          <w14:ligatures w14:val="none"/>
        </w:rPr>
      </w:pPr>
    </w:p>
    <w:p w14:paraId="16CB3843" w14:textId="54986A4A" w:rsidR="0020622A" w:rsidRPr="001032D6" w:rsidRDefault="0020622A" w:rsidP="009D710A">
      <w:p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Por lo anterior, la </w:t>
      </w:r>
      <w:r w:rsidR="00717F51">
        <w:rPr>
          <w:rFonts w:ascii="Tahoma" w:eastAsia="Times New Roman" w:hAnsi="Tahoma" w:cs="Tahoma"/>
          <w:kern w:val="0"/>
          <w:sz w:val="24"/>
          <w:szCs w:val="24"/>
          <w:lang w:eastAsia="es-CO"/>
          <w14:ligatures w14:val="none"/>
        </w:rPr>
        <w:t>UApA</w:t>
      </w:r>
      <w:r w:rsidRPr="001032D6">
        <w:rPr>
          <w:rFonts w:ascii="Tahoma" w:eastAsia="Times New Roman" w:hAnsi="Tahoma" w:cs="Tahoma"/>
          <w:kern w:val="0"/>
          <w:sz w:val="24"/>
          <w:szCs w:val="24"/>
          <w:lang w:eastAsia="es-CO"/>
          <w14:ligatures w14:val="none"/>
        </w:rPr>
        <w:t xml:space="preserve"> comprometido con la </w:t>
      </w:r>
      <w:r w:rsidRPr="002C3E89">
        <w:rPr>
          <w:rFonts w:ascii="Tahoma" w:eastAsia="Times New Roman" w:hAnsi="Tahoma" w:cs="Tahoma"/>
          <w:kern w:val="0"/>
          <w:sz w:val="24"/>
          <w:szCs w:val="24"/>
          <w:lang w:eastAsia="es-CO"/>
          <w14:ligatures w14:val="none"/>
        </w:rPr>
        <w:t>promoción</w:t>
      </w:r>
      <w:r w:rsidRPr="001032D6">
        <w:rPr>
          <w:rFonts w:ascii="Tahoma" w:eastAsia="Times New Roman" w:hAnsi="Tahoma" w:cs="Tahoma"/>
          <w:kern w:val="0"/>
          <w:sz w:val="24"/>
          <w:szCs w:val="24"/>
          <w:lang w:eastAsia="es-CO"/>
          <w14:ligatures w14:val="none"/>
        </w:rPr>
        <w:t xml:space="preserve"> de la salud en el lugar de trabajo, la prevención, la clasificación y la determinación del riesgo para el cuidado y bienestar de los </w:t>
      </w:r>
      <w:r w:rsidR="00547474" w:rsidRPr="001032D6">
        <w:rPr>
          <w:rFonts w:ascii="Tahoma" w:eastAsia="Times New Roman" w:hAnsi="Tahoma" w:cs="Tahoma"/>
          <w:kern w:val="0"/>
          <w:sz w:val="24"/>
          <w:szCs w:val="24"/>
          <w:lang w:eastAsia="es-CO"/>
          <w14:ligatures w14:val="none"/>
        </w:rPr>
        <w:t xml:space="preserve">servidores </w:t>
      </w:r>
      <w:r w:rsidR="001C4888" w:rsidRPr="001032D6">
        <w:rPr>
          <w:rFonts w:ascii="Tahoma" w:eastAsia="Times New Roman" w:hAnsi="Tahoma" w:cs="Tahoma"/>
          <w:kern w:val="0"/>
          <w:sz w:val="24"/>
          <w:szCs w:val="24"/>
          <w:lang w:eastAsia="es-CO"/>
          <w14:ligatures w14:val="none"/>
        </w:rPr>
        <w:t>públicos</w:t>
      </w:r>
      <w:r w:rsidRPr="001032D6">
        <w:rPr>
          <w:rFonts w:ascii="Tahoma" w:eastAsia="Times New Roman" w:hAnsi="Tahoma" w:cs="Tahoma"/>
          <w:kern w:val="0"/>
          <w:sz w:val="24"/>
          <w:szCs w:val="24"/>
          <w:lang w:eastAsia="es-CO"/>
          <w14:ligatures w14:val="none"/>
        </w:rPr>
        <w:t xml:space="preserve"> y contratistas, establece el </w:t>
      </w:r>
      <w:r w:rsidR="00717F51">
        <w:rPr>
          <w:rFonts w:ascii="Tahoma" w:eastAsia="Times New Roman" w:hAnsi="Tahoma" w:cs="Tahoma"/>
          <w:kern w:val="0"/>
          <w:sz w:val="24"/>
          <w:szCs w:val="24"/>
          <w:lang w:eastAsia="es-CO"/>
          <w14:ligatures w14:val="none"/>
        </w:rPr>
        <w:t xml:space="preserve">presente plan </w:t>
      </w:r>
      <w:r w:rsidR="007B4A5D" w:rsidRPr="001032D6">
        <w:rPr>
          <w:rFonts w:ascii="Tahoma" w:eastAsia="Times New Roman" w:hAnsi="Tahoma" w:cs="Tahoma"/>
          <w:kern w:val="0"/>
          <w:sz w:val="24"/>
          <w:szCs w:val="24"/>
          <w:lang w:eastAsia="es-CO"/>
          <w14:ligatures w14:val="none"/>
        </w:rPr>
        <w:t>para la vigencia 2025</w:t>
      </w:r>
      <w:r w:rsidRPr="001032D6">
        <w:rPr>
          <w:rFonts w:ascii="Tahoma" w:eastAsia="Times New Roman" w:hAnsi="Tahoma" w:cs="Tahoma"/>
          <w:kern w:val="0"/>
          <w:sz w:val="24"/>
          <w:szCs w:val="24"/>
          <w:lang w:eastAsia="es-CO"/>
          <w14:ligatures w14:val="none"/>
        </w:rPr>
        <w:t xml:space="preserve">, mediante el planteamiento de metas alcanzables que faciliten una excelente implementación del SG-SST en tal medida que se cumpla con las exigencias legales consagradas en la Resolución </w:t>
      </w:r>
      <w:r w:rsidR="00717F51">
        <w:rPr>
          <w:rFonts w:ascii="Tahoma" w:eastAsia="Times New Roman" w:hAnsi="Tahoma" w:cs="Tahoma"/>
          <w:kern w:val="0"/>
          <w:sz w:val="24"/>
          <w:szCs w:val="24"/>
          <w:lang w:eastAsia="es-CO"/>
          <w14:ligatures w14:val="none"/>
        </w:rPr>
        <w:t xml:space="preserve">No. </w:t>
      </w:r>
      <w:r w:rsidRPr="001032D6">
        <w:rPr>
          <w:rFonts w:ascii="Tahoma" w:eastAsia="Times New Roman" w:hAnsi="Tahoma" w:cs="Tahoma"/>
          <w:kern w:val="0"/>
          <w:sz w:val="24"/>
          <w:szCs w:val="24"/>
          <w:lang w:eastAsia="es-CO"/>
          <w14:ligatures w14:val="none"/>
        </w:rPr>
        <w:t>0312 de 2019.</w:t>
      </w:r>
    </w:p>
    <w:p w14:paraId="15511F35" w14:textId="6DD7F152" w:rsidR="00D66CC7" w:rsidRPr="001032D6" w:rsidRDefault="00D66CC7" w:rsidP="009D710A">
      <w:pPr>
        <w:pStyle w:val="Ttulo1"/>
        <w:numPr>
          <w:ilvl w:val="0"/>
          <w:numId w:val="1"/>
        </w:numPr>
        <w:spacing w:line="240" w:lineRule="auto"/>
        <w:ind w:left="426"/>
        <w:rPr>
          <w:rFonts w:ascii="Tahoma" w:hAnsi="Tahoma" w:cs="Tahoma"/>
          <w:b/>
          <w:bCs/>
          <w:color w:val="auto"/>
          <w:sz w:val="24"/>
          <w:szCs w:val="24"/>
        </w:rPr>
      </w:pPr>
      <w:bookmarkStart w:id="1" w:name="_Toc184310328"/>
      <w:r w:rsidRPr="001032D6">
        <w:rPr>
          <w:rFonts w:ascii="Tahoma" w:hAnsi="Tahoma" w:cs="Tahoma"/>
          <w:b/>
          <w:bCs/>
          <w:color w:val="auto"/>
          <w:sz w:val="24"/>
          <w:szCs w:val="24"/>
        </w:rPr>
        <w:t>Objetivo general</w:t>
      </w:r>
      <w:bookmarkEnd w:id="1"/>
    </w:p>
    <w:p w14:paraId="764EE98C" w14:textId="2AE022EF" w:rsidR="00D66CC7" w:rsidRPr="001032D6" w:rsidRDefault="00D66CC7" w:rsidP="009D710A">
      <w:pPr>
        <w:spacing w:after="0" w:line="240" w:lineRule="auto"/>
        <w:ind w:left="348"/>
        <w:rPr>
          <w:rFonts w:ascii="Tahoma" w:hAnsi="Tahoma" w:cs="Tahoma"/>
          <w:b/>
          <w:bCs/>
          <w:sz w:val="24"/>
          <w:szCs w:val="24"/>
        </w:rPr>
      </w:pPr>
    </w:p>
    <w:p w14:paraId="076BFC7F" w14:textId="0F955FC7" w:rsidR="00F846FE" w:rsidRPr="001F3F07" w:rsidRDefault="00761F6D" w:rsidP="009D710A">
      <w:pPr>
        <w:spacing w:after="0" w:line="240" w:lineRule="auto"/>
        <w:jc w:val="both"/>
        <w:rPr>
          <w:rFonts w:ascii="Tahoma" w:eastAsia="Times New Roman" w:hAnsi="Tahoma" w:cs="Tahoma"/>
          <w:kern w:val="0"/>
          <w:sz w:val="24"/>
          <w:szCs w:val="24"/>
          <w:lang w:eastAsia="es-CO"/>
          <w14:ligatures w14:val="none"/>
        </w:rPr>
      </w:pPr>
      <w:r w:rsidRPr="00761F6D">
        <w:rPr>
          <w:rFonts w:ascii="Tahoma" w:eastAsia="Times New Roman" w:hAnsi="Tahoma" w:cs="Tahoma"/>
          <w:kern w:val="0"/>
          <w:sz w:val="24"/>
          <w:szCs w:val="24"/>
          <w:lang w:eastAsia="es-CO"/>
          <w14:ligatures w14:val="none"/>
        </w:rPr>
        <w:t>Implementar y mantener un entorno de trabajo seguro y saludable para todos los servidores públicos y colaboradores, mediante la identificación, evaluación y control de riesgos laborales, promoviendo una cultura de prevención y bienestar, y asegurando el cumplimiento de las normativas vigentes en materia de seguridad y salud ocupacional</w:t>
      </w:r>
      <w:r>
        <w:rPr>
          <w:rFonts w:ascii="Tahoma" w:eastAsia="Times New Roman" w:hAnsi="Tahoma" w:cs="Tahoma"/>
          <w:kern w:val="0"/>
          <w:sz w:val="24"/>
          <w:szCs w:val="24"/>
          <w:lang w:eastAsia="es-CO"/>
          <w14:ligatures w14:val="none"/>
        </w:rPr>
        <w:t>.</w:t>
      </w:r>
    </w:p>
    <w:p w14:paraId="6CB95935" w14:textId="4BC9B919" w:rsidR="00D66CC7" w:rsidRPr="001032D6" w:rsidRDefault="00D66CC7" w:rsidP="00176B6A">
      <w:pPr>
        <w:pStyle w:val="Ttulo1"/>
        <w:numPr>
          <w:ilvl w:val="0"/>
          <w:numId w:val="1"/>
        </w:numPr>
        <w:spacing w:line="240" w:lineRule="auto"/>
        <w:ind w:left="426"/>
        <w:rPr>
          <w:rFonts w:ascii="Tahoma" w:hAnsi="Tahoma" w:cs="Tahoma"/>
          <w:b/>
          <w:bCs/>
          <w:color w:val="auto"/>
          <w:sz w:val="24"/>
          <w:szCs w:val="24"/>
        </w:rPr>
      </w:pPr>
      <w:bookmarkStart w:id="2" w:name="_Toc184310329"/>
      <w:r w:rsidRPr="001032D6">
        <w:rPr>
          <w:rFonts w:ascii="Tahoma" w:hAnsi="Tahoma" w:cs="Tahoma"/>
          <w:b/>
          <w:bCs/>
          <w:color w:val="auto"/>
          <w:sz w:val="24"/>
          <w:szCs w:val="24"/>
        </w:rPr>
        <w:t>Objetivos específicos</w:t>
      </w:r>
      <w:bookmarkEnd w:id="2"/>
    </w:p>
    <w:p w14:paraId="14CED411" w14:textId="77777777" w:rsidR="0020622A" w:rsidRPr="001032D6" w:rsidRDefault="0020622A" w:rsidP="00176B6A">
      <w:pPr>
        <w:spacing w:after="0" w:line="240" w:lineRule="auto"/>
        <w:ind w:left="348"/>
        <w:rPr>
          <w:rFonts w:ascii="Tahoma" w:hAnsi="Tahoma" w:cs="Tahoma"/>
          <w:sz w:val="24"/>
          <w:szCs w:val="24"/>
        </w:rPr>
      </w:pPr>
    </w:p>
    <w:p w14:paraId="1C695E23" w14:textId="66337D9D" w:rsidR="007B4A5D" w:rsidRPr="001032D6" w:rsidRDefault="007B4A5D" w:rsidP="00176B6A">
      <w:pPr>
        <w:pStyle w:val="Prrafodelista"/>
        <w:numPr>
          <w:ilvl w:val="0"/>
          <w:numId w:val="14"/>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Cumplir con la normatividad legal vigente de</w:t>
      </w:r>
      <w:r w:rsidR="001438E4">
        <w:rPr>
          <w:rFonts w:ascii="Tahoma" w:eastAsia="Times New Roman" w:hAnsi="Tahoma" w:cs="Tahoma"/>
          <w:kern w:val="0"/>
          <w:sz w:val="24"/>
          <w:szCs w:val="24"/>
          <w:lang w:eastAsia="es-CO"/>
          <w14:ligatures w14:val="none"/>
        </w:rPr>
        <w:t>l Sistema de Gestión de</w:t>
      </w:r>
      <w:r w:rsidRPr="001032D6">
        <w:rPr>
          <w:rFonts w:ascii="Tahoma" w:eastAsia="Times New Roman" w:hAnsi="Tahoma" w:cs="Tahoma"/>
          <w:kern w:val="0"/>
          <w:sz w:val="24"/>
          <w:szCs w:val="24"/>
          <w:lang w:eastAsia="es-CO"/>
          <w14:ligatures w14:val="none"/>
        </w:rPr>
        <w:t xml:space="preserve"> Seguridad y Salud en el Trabajo </w:t>
      </w:r>
      <w:r w:rsidR="001438E4">
        <w:rPr>
          <w:rFonts w:ascii="Tahoma" w:eastAsia="Times New Roman" w:hAnsi="Tahoma" w:cs="Tahoma"/>
          <w:kern w:val="0"/>
          <w:sz w:val="24"/>
          <w:szCs w:val="24"/>
          <w:lang w:eastAsia="es-CO"/>
          <w14:ligatures w14:val="none"/>
        </w:rPr>
        <w:t>(</w:t>
      </w:r>
      <w:r w:rsidRPr="001032D6">
        <w:rPr>
          <w:rFonts w:ascii="Tahoma" w:eastAsia="Times New Roman" w:hAnsi="Tahoma" w:cs="Tahoma"/>
          <w:kern w:val="0"/>
          <w:sz w:val="24"/>
          <w:szCs w:val="24"/>
          <w:lang w:eastAsia="es-CO"/>
          <w14:ligatures w14:val="none"/>
        </w:rPr>
        <w:t>SG SST</w:t>
      </w:r>
      <w:r w:rsidR="001438E4">
        <w:rPr>
          <w:rFonts w:ascii="Tahoma" w:eastAsia="Times New Roman" w:hAnsi="Tahoma" w:cs="Tahoma"/>
          <w:kern w:val="0"/>
          <w:sz w:val="24"/>
          <w:szCs w:val="24"/>
          <w:lang w:eastAsia="es-CO"/>
          <w14:ligatures w14:val="none"/>
        </w:rPr>
        <w:t>)</w:t>
      </w:r>
      <w:r w:rsidRPr="001032D6">
        <w:rPr>
          <w:rFonts w:ascii="Tahoma" w:eastAsia="Times New Roman" w:hAnsi="Tahoma" w:cs="Tahoma"/>
          <w:kern w:val="0"/>
          <w:sz w:val="24"/>
          <w:szCs w:val="24"/>
          <w:lang w:eastAsia="es-CO"/>
          <w14:ligatures w14:val="none"/>
        </w:rPr>
        <w:t>.</w:t>
      </w:r>
    </w:p>
    <w:p w14:paraId="24614C68" w14:textId="1A392229" w:rsidR="0024381C" w:rsidRPr="001032D6" w:rsidRDefault="0024381C" w:rsidP="00176B6A">
      <w:pPr>
        <w:pStyle w:val="Prrafodelista"/>
        <w:numPr>
          <w:ilvl w:val="0"/>
          <w:numId w:val="14"/>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Capacitar a los destinatarios del sistema en </w:t>
      </w:r>
      <w:r w:rsidR="00F92A9F" w:rsidRPr="001032D6">
        <w:rPr>
          <w:rFonts w:ascii="Tahoma" w:eastAsia="Times New Roman" w:hAnsi="Tahoma" w:cs="Tahoma"/>
          <w:kern w:val="0"/>
          <w:sz w:val="24"/>
          <w:szCs w:val="24"/>
          <w:lang w:eastAsia="es-CO"/>
          <w14:ligatures w14:val="none"/>
        </w:rPr>
        <w:t>el</w:t>
      </w:r>
      <w:r w:rsidRPr="001032D6">
        <w:rPr>
          <w:rFonts w:ascii="Tahoma" w:eastAsia="Times New Roman" w:hAnsi="Tahoma" w:cs="Tahoma"/>
          <w:kern w:val="0"/>
          <w:sz w:val="24"/>
          <w:szCs w:val="24"/>
          <w:lang w:eastAsia="es-CO"/>
          <w14:ligatures w14:val="none"/>
        </w:rPr>
        <w:t xml:space="preserve"> autocuidado y autoprotección en la ejecución de las actividades laborales.  </w:t>
      </w:r>
    </w:p>
    <w:p w14:paraId="61B1658C" w14:textId="1354BFA8" w:rsidR="007B4A5D" w:rsidRPr="001032D6" w:rsidRDefault="007B4A5D" w:rsidP="00176B6A">
      <w:pPr>
        <w:pStyle w:val="Prrafodelista"/>
        <w:numPr>
          <w:ilvl w:val="0"/>
          <w:numId w:val="14"/>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Fortalecer la cultura de la prevención y manejo de los riesgos en el entorno laboral, a través del Sistema de Gestión de Seguridad y Salud en el Trabajo</w:t>
      </w:r>
      <w:r w:rsidR="00AD35D2">
        <w:rPr>
          <w:rFonts w:ascii="Tahoma" w:eastAsia="Times New Roman" w:hAnsi="Tahoma" w:cs="Tahoma"/>
          <w:kern w:val="0"/>
          <w:sz w:val="24"/>
          <w:szCs w:val="24"/>
          <w:lang w:eastAsia="es-CO"/>
          <w14:ligatures w14:val="none"/>
        </w:rPr>
        <w:t xml:space="preserve"> (SG-SST)</w:t>
      </w:r>
      <w:r w:rsidRPr="001032D6">
        <w:rPr>
          <w:rFonts w:ascii="Tahoma" w:eastAsia="Times New Roman" w:hAnsi="Tahoma" w:cs="Tahoma"/>
          <w:kern w:val="0"/>
          <w:sz w:val="24"/>
          <w:szCs w:val="24"/>
          <w:lang w:eastAsia="es-CO"/>
          <w14:ligatures w14:val="none"/>
        </w:rPr>
        <w:t>.</w:t>
      </w:r>
    </w:p>
    <w:p w14:paraId="406FCB46" w14:textId="06A61C27" w:rsidR="0024381C" w:rsidRPr="001032D6" w:rsidRDefault="0024381C" w:rsidP="00176B6A">
      <w:pPr>
        <w:pStyle w:val="Prrafodelista"/>
        <w:numPr>
          <w:ilvl w:val="0"/>
          <w:numId w:val="14"/>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Consolidar la aplicación del </w:t>
      </w:r>
      <w:r w:rsidR="00AD35D2">
        <w:rPr>
          <w:rFonts w:ascii="Tahoma" w:eastAsia="Times New Roman" w:hAnsi="Tahoma" w:cs="Tahoma"/>
          <w:kern w:val="0"/>
          <w:sz w:val="24"/>
          <w:szCs w:val="24"/>
          <w:lang w:eastAsia="es-CO"/>
          <w14:ligatures w14:val="none"/>
        </w:rPr>
        <w:t>S</w:t>
      </w:r>
      <w:r w:rsidRPr="001032D6">
        <w:rPr>
          <w:rFonts w:ascii="Tahoma" w:eastAsia="Times New Roman" w:hAnsi="Tahoma" w:cs="Tahoma"/>
          <w:kern w:val="0"/>
          <w:sz w:val="24"/>
          <w:szCs w:val="24"/>
          <w:lang w:eastAsia="es-CO"/>
          <w14:ligatures w14:val="none"/>
        </w:rPr>
        <w:t xml:space="preserve">istema de </w:t>
      </w:r>
      <w:r w:rsidR="00AD35D2">
        <w:rPr>
          <w:rFonts w:ascii="Tahoma" w:eastAsia="Times New Roman" w:hAnsi="Tahoma" w:cs="Tahoma"/>
          <w:kern w:val="0"/>
          <w:sz w:val="24"/>
          <w:szCs w:val="24"/>
          <w:lang w:eastAsia="es-CO"/>
          <w14:ligatures w14:val="none"/>
        </w:rPr>
        <w:t>G</w:t>
      </w:r>
      <w:r w:rsidRPr="001032D6">
        <w:rPr>
          <w:rFonts w:ascii="Tahoma" w:eastAsia="Times New Roman" w:hAnsi="Tahoma" w:cs="Tahoma"/>
          <w:kern w:val="0"/>
          <w:sz w:val="24"/>
          <w:szCs w:val="24"/>
          <w:lang w:eastAsia="es-CO"/>
          <w14:ligatures w14:val="none"/>
        </w:rPr>
        <w:t xml:space="preserve">estión de </w:t>
      </w:r>
      <w:r w:rsidR="00AD35D2">
        <w:rPr>
          <w:rFonts w:ascii="Tahoma" w:eastAsia="Times New Roman" w:hAnsi="Tahoma" w:cs="Tahoma"/>
          <w:kern w:val="0"/>
          <w:sz w:val="24"/>
          <w:szCs w:val="24"/>
          <w:lang w:eastAsia="es-CO"/>
          <w14:ligatures w14:val="none"/>
        </w:rPr>
        <w:t>S</w:t>
      </w:r>
      <w:r w:rsidRPr="001032D6">
        <w:rPr>
          <w:rFonts w:ascii="Tahoma" w:eastAsia="Times New Roman" w:hAnsi="Tahoma" w:cs="Tahoma"/>
          <w:kern w:val="0"/>
          <w:sz w:val="24"/>
          <w:szCs w:val="24"/>
          <w:lang w:eastAsia="es-CO"/>
          <w14:ligatures w14:val="none"/>
        </w:rPr>
        <w:t xml:space="preserve">eguridad y </w:t>
      </w:r>
      <w:r w:rsidR="00AD35D2">
        <w:rPr>
          <w:rFonts w:ascii="Tahoma" w:eastAsia="Times New Roman" w:hAnsi="Tahoma" w:cs="Tahoma"/>
          <w:kern w:val="0"/>
          <w:sz w:val="24"/>
          <w:szCs w:val="24"/>
          <w:lang w:eastAsia="es-CO"/>
          <w14:ligatures w14:val="none"/>
        </w:rPr>
        <w:t>S</w:t>
      </w:r>
      <w:r w:rsidRPr="001032D6">
        <w:rPr>
          <w:rFonts w:ascii="Tahoma" w:eastAsia="Times New Roman" w:hAnsi="Tahoma" w:cs="Tahoma"/>
          <w:kern w:val="0"/>
          <w:sz w:val="24"/>
          <w:szCs w:val="24"/>
          <w:lang w:eastAsia="es-CO"/>
          <w14:ligatures w14:val="none"/>
        </w:rPr>
        <w:t xml:space="preserve">alud en el </w:t>
      </w:r>
      <w:r w:rsidR="00AD35D2">
        <w:rPr>
          <w:rFonts w:ascii="Tahoma" w:eastAsia="Times New Roman" w:hAnsi="Tahoma" w:cs="Tahoma"/>
          <w:kern w:val="0"/>
          <w:sz w:val="24"/>
          <w:szCs w:val="24"/>
          <w:lang w:eastAsia="es-CO"/>
          <w14:ligatures w14:val="none"/>
        </w:rPr>
        <w:t>T</w:t>
      </w:r>
      <w:r w:rsidRPr="001032D6">
        <w:rPr>
          <w:rFonts w:ascii="Tahoma" w:eastAsia="Times New Roman" w:hAnsi="Tahoma" w:cs="Tahoma"/>
          <w:kern w:val="0"/>
          <w:sz w:val="24"/>
          <w:szCs w:val="24"/>
          <w:lang w:eastAsia="es-CO"/>
          <w14:ligatures w14:val="none"/>
        </w:rPr>
        <w:t>rabajo, en concordancia con el plan de trabajo y los requisitos legales vigentes.</w:t>
      </w:r>
    </w:p>
    <w:p w14:paraId="6285E596" w14:textId="01CA8C61" w:rsidR="0024381C" w:rsidRPr="001032D6" w:rsidRDefault="0024381C" w:rsidP="00176B6A">
      <w:pPr>
        <w:pStyle w:val="Prrafodelista"/>
        <w:numPr>
          <w:ilvl w:val="0"/>
          <w:numId w:val="14"/>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Establecer y desarrollar las actividades de los </w:t>
      </w:r>
      <w:r w:rsidR="003124EF">
        <w:rPr>
          <w:rFonts w:ascii="Tahoma" w:eastAsia="Times New Roman" w:hAnsi="Tahoma" w:cs="Tahoma"/>
          <w:kern w:val="0"/>
          <w:sz w:val="24"/>
          <w:szCs w:val="24"/>
          <w:lang w:eastAsia="es-CO"/>
          <w14:ligatures w14:val="none"/>
        </w:rPr>
        <w:t>p</w:t>
      </w:r>
      <w:r w:rsidRPr="001032D6">
        <w:rPr>
          <w:rFonts w:ascii="Tahoma" w:eastAsia="Times New Roman" w:hAnsi="Tahoma" w:cs="Tahoma"/>
          <w:kern w:val="0"/>
          <w:sz w:val="24"/>
          <w:szCs w:val="24"/>
          <w:lang w:eastAsia="es-CO"/>
          <w14:ligatures w14:val="none"/>
        </w:rPr>
        <w:t xml:space="preserve">rogramas de </w:t>
      </w:r>
      <w:r w:rsidR="003124EF">
        <w:rPr>
          <w:rFonts w:ascii="Tahoma" w:eastAsia="Times New Roman" w:hAnsi="Tahoma" w:cs="Tahoma"/>
          <w:kern w:val="0"/>
          <w:sz w:val="24"/>
          <w:szCs w:val="24"/>
          <w:lang w:eastAsia="es-CO"/>
          <w14:ligatures w14:val="none"/>
        </w:rPr>
        <w:t>h</w:t>
      </w:r>
      <w:r w:rsidRPr="001032D6">
        <w:rPr>
          <w:rFonts w:ascii="Tahoma" w:eastAsia="Times New Roman" w:hAnsi="Tahoma" w:cs="Tahoma"/>
          <w:kern w:val="0"/>
          <w:sz w:val="24"/>
          <w:szCs w:val="24"/>
          <w:lang w:eastAsia="es-CO"/>
          <w14:ligatures w14:val="none"/>
        </w:rPr>
        <w:t xml:space="preserve">igiene y seguridad, </w:t>
      </w:r>
      <w:r w:rsidR="003124EF">
        <w:rPr>
          <w:rFonts w:ascii="Tahoma" w:eastAsia="Times New Roman" w:hAnsi="Tahoma" w:cs="Tahoma"/>
          <w:kern w:val="0"/>
          <w:sz w:val="24"/>
          <w:szCs w:val="24"/>
          <w:lang w:eastAsia="es-CO"/>
          <w14:ligatures w14:val="none"/>
        </w:rPr>
        <w:t>m</w:t>
      </w:r>
      <w:r w:rsidRPr="001032D6">
        <w:rPr>
          <w:rFonts w:ascii="Tahoma" w:eastAsia="Times New Roman" w:hAnsi="Tahoma" w:cs="Tahoma"/>
          <w:kern w:val="0"/>
          <w:sz w:val="24"/>
          <w:szCs w:val="24"/>
          <w:lang w:eastAsia="es-CO"/>
          <w14:ligatures w14:val="none"/>
        </w:rPr>
        <w:t xml:space="preserve">edicina </w:t>
      </w:r>
      <w:r w:rsidR="003124EF">
        <w:rPr>
          <w:rFonts w:ascii="Tahoma" w:eastAsia="Times New Roman" w:hAnsi="Tahoma" w:cs="Tahoma"/>
          <w:kern w:val="0"/>
          <w:sz w:val="24"/>
          <w:szCs w:val="24"/>
          <w:lang w:eastAsia="es-CO"/>
          <w14:ligatures w14:val="none"/>
        </w:rPr>
        <w:t>p</w:t>
      </w:r>
      <w:r w:rsidRPr="001032D6">
        <w:rPr>
          <w:rFonts w:ascii="Tahoma" w:eastAsia="Times New Roman" w:hAnsi="Tahoma" w:cs="Tahoma"/>
          <w:kern w:val="0"/>
          <w:sz w:val="24"/>
          <w:szCs w:val="24"/>
          <w:lang w:eastAsia="es-CO"/>
          <w14:ligatures w14:val="none"/>
        </w:rPr>
        <w:t xml:space="preserve">reventiva y del </w:t>
      </w:r>
      <w:r w:rsidR="003124EF">
        <w:rPr>
          <w:rFonts w:ascii="Tahoma" w:eastAsia="Times New Roman" w:hAnsi="Tahoma" w:cs="Tahoma"/>
          <w:kern w:val="0"/>
          <w:sz w:val="24"/>
          <w:szCs w:val="24"/>
          <w:lang w:eastAsia="es-CO"/>
          <w14:ligatures w14:val="none"/>
        </w:rPr>
        <w:t>t</w:t>
      </w:r>
      <w:r w:rsidRPr="001032D6">
        <w:rPr>
          <w:rFonts w:ascii="Tahoma" w:eastAsia="Times New Roman" w:hAnsi="Tahoma" w:cs="Tahoma"/>
          <w:kern w:val="0"/>
          <w:sz w:val="24"/>
          <w:szCs w:val="24"/>
          <w:lang w:eastAsia="es-CO"/>
          <w14:ligatures w14:val="none"/>
        </w:rPr>
        <w:t xml:space="preserve">rabajo, </w:t>
      </w:r>
      <w:r w:rsidR="003124EF">
        <w:rPr>
          <w:rFonts w:ascii="Tahoma" w:eastAsia="Times New Roman" w:hAnsi="Tahoma" w:cs="Tahoma"/>
          <w:kern w:val="0"/>
          <w:sz w:val="24"/>
          <w:szCs w:val="24"/>
          <w:lang w:eastAsia="es-CO"/>
          <w14:ligatures w14:val="none"/>
        </w:rPr>
        <w:t>v</w:t>
      </w:r>
      <w:r w:rsidRPr="001032D6">
        <w:rPr>
          <w:rFonts w:ascii="Tahoma" w:eastAsia="Times New Roman" w:hAnsi="Tahoma" w:cs="Tahoma"/>
          <w:kern w:val="0"/>
          <w:sz w:val="24"/>
          <w:szCs w:val="24"/>
          <w:lang w:eastAsia="es-CO"/>
          <w14:ligatures w14:val="none"/>
        </w:rPr>
        <w:t xml:space="preserve">igilancia </w:t>
      </w:r>
      <w:r w:rsidR="003124EF">
        <w:rPr>
          <w:rFonts w:ascii="Tahoma" w:eastAsia="Times New Roman" w:hAnsi="Tahoma" w:cs="Tahoma"/>
          <w:kern w:val="0"/>
          <w:sz w:val="24"/>
          <w:szCs w:val="24"/>
          <w:lang w:eastAsia="es-CO"/>
          <w14:ligatures w14:val="none"/>
        </w:rPr>
        <w:t>e</w:t>
      </w:r>
      <w:r w:rsidRPr="001032D6">
        <w:rPr>
          <w:rFonts w:ascii="Tahoma" w:eastAsia="Times New Roman" w:hAnsi="Tahoma" w:cs="Tahoma"/>
          <w:kern w:val="0"/>
          <w:sz w:val="24"/>
          <w:szCs w:val="24"/>
          <w:lang w:eastAsia="es-CO"/>
          <w14:ligatures w14:val="none"/>
        </w:rPr>
        <w:t xml:space="preserve">pidemiológica y </w:t>
      </w:r>
      <w:r w:rsidR="003124EF">
        <w:rPr>
          <w:rFonts w:ascii="Tahoma" w:eastAsia="Times New Roman" w:hAnsi="Tahoma" w:cs="Tahoma"/>
          <w:kern w:val="0"/>
          <w:sz w:val="24"/>
          <w:szCs w:val="24"/>
          <w:lang w:eastAsia="es-CO"/>
          <w14:ligatures w14:val="none"/>
        </w:rPr>
        <w:t>p</w:t>
      </w:r>
      <w:r w:rsidRPr="001032D6">
        <w:rPr>
          <w:rFonts w:ascii="Tahoma" w:eastAsia="Times New Roman" w:hAnsi="Tahoma" w:cs="Tahoma"/>
          <w:kern w:val="0"/>
          <w:sz w:val="24"/>
          <w:szCs w:val="24"/>
          <w:lang w:eastAsia="es-CO"/>
          <w14:ligatures w14:val="none"/>
        </w:rPr>
        <w:t>revención, preparación y respuesta ante emergencias.</w:t>
      </w:r>
    </w:p>
    <w:p w14:paraId="6F0A1CD7" w14:textId="77777777" w:rsidR="000B76D0" w:rsidRPr="001032D6" w:rsidRDefault="000B76D0" w:rsidP="00176B6A">
      <w:pPr>
        <w:pStyle w:val="Prrafodelista"/>
        <w:numPr>
          <w:ilvl w:val="0"/>
          <w:numId w:val="14"/>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lastRenderedPageBreak/>
        <w:t>Contribuir con la mejora del estado de salud, seguridad y calidad de vida de los funcionarios públicos y contratistas de la unidad.</w:t>
      </w:r>
    </w:p>
    <w:p w14:paraId="5EC0B24F" w14:textId="49CAF14B" w:rsidR="00D66CC7" w:rsidRPr="001032D6" w:rsidRDefault="00D66CC7" w:rsidP="00176B6A">
      <w:pPr>
        <w:pStyle w:val="Ttulo1"/>
        <w:numPr>
          <w:ilvl w:val="0"/>
          <w:numId w:val="1"/>
        </w:numPr>
        <w:spacing w:line="240" w:lineRule="auto"/>
        <w:ind w:left="426"/>
        <w:rPr>
          <w:rFonts w:ascii="Tahoma" w:hAnsi="Tahoma" w:cs="Tahoma"/>
          <w:b/>
          <w:bCs/>
          <w:color w:val="auto"/>
          <w:sz w:val="24"/>
          <w:szCs w:val="24"/>
        </w:rPr>
      </w:pPr>
      <w:bookmarkStart w:id="3" w:name="_Toc184310330"/>
      <w:r w:rsidRPr="001032D6">
        <w:rPr>
          <w:rFonts w:ascii="Tahoma" w:hAnsi="Tahoma" w:cs="Tahoma"/>
          <w:b/>
          <w:bCs/>
          <w:color w:val="auto"/>
          <w:sz w:val="24"/>
          <w:szCs w:val="24"/>
        </w:rPr>
        <w:t>Términos y definiciones</w:t>
      </w:r>
      <w:bookmarkEnd w:id="3"/>
    </w:p>
    <w:p w14:paraId="4F1491A1" w14:textId="77777777" w:rsidR="0099299C" w:rsidRPr="001032D6" w:rsidRDefault="0099299C" w:rsidP="00176B6A">
      <w:pPr>
        <w:spacing w:after="0" w:line="240" w:lineRule="auto"/>
        <w:jc w:val="both"/>
        <w:rPr>
          <w:rFonts w:ascii="Tahoma" w:hAnsi="Tahoma" w:cs="Tahoma"/>
          <w:sz w:val="24"/>
          <w:szCs w:val="24"/>
        </w:rPr>
      </w:pPr>
    </w:p>
    <w:p w14:paraId="42ABD51A" w14:textId="2352F0CC" w:rsidR="0099299C" w:rsidRPr="001032D6" w:rsidRDefault="00A3685D" w:rsidP="00176B6A">
      <w:pPr>
        <w:pStyle w:val="Prrafodelista"/>
        <w:numPr>
          <w:ilvl w:val="0"/>
          <w:numId w:val="15"/>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kern w:val="0"/>
          <w:sz w:val="24"/>
          <w:szCs w:val="24"/>
          <w:lang w:eastAsia="es-CO"/>
          <w14:ligatures w14:val="none"/>
        </w:rPr>
        <w:t xml:space="preserve">Accidente </w:t>
      </w:r>
      <w:r w:rsidR="003525B1">
        <w:rPr>
          <w:rFonts w:ascii="Tahoma" w:eastAsia="Times New Roman" w:hAnsi="Tahoma" w:cs="Tahoma"/>
          <w:b/>
          <w:kern w:val="0"/>
          <w:sz w:val="24"/>
          <w:szCs w:val="24"/>
          <w:lang w:eastAsia="es-CO"/>
          <w14:ligatures w14:val="none"/>
        </w:rPr>
        <w:t>d</w:t>
      </w:r>
      <w:r w:rsidRPr="001032D6">
        <w:rPr>
          <w:rFonts w:ascii="Tahoma" w:eastAsia="Times New Roman" w:hAnsi="Tahoma" w:cs="Tahoma"/>
          <w:b/>
          <w:kern w:val="0"/>
          <w:sz w:val="24"/>
          <w:szCs w:val="24"/>
          <w:lang w:eastAsia="es-CO"/>
          <w14:ligatures w14:val="none"/>
        </w:rPr>
        <w:t xml:space="preserve">e </w:t>
      </w:r>
      <w:r w:rsidR="003525B1">
        <w:rPr>
          <w:rFonts w:ascii="Tahoma" w:eastAsia="Times New Roman" w:hAnsi="Tahoma" w:cs="Tahoma"/>
          <w:b/>
          <w:kern w:val="0"/>
          <w:sz w:val="24"/>
          <w:szCs w:val="24"/>
          <w:lang w:eastAsia="es-CO"/>
          <w14:ligatures w14:val="none"/>
        </w:rPr>
        <w:t>t</w:t>
      </w:r>
      <w:r w:rsidRPr="001032D6">
        <w:rPr>
          <w:rFonts w:ascii="Tahoma" w:eastAsia="Times New Roman" w:hAnsi="Tahoma" w:cs="Tahoma"/>
          <w:b/>
          <w:kern w:val="0"/>
          <w:sz w:val="24"/>
          <w:szCs w:val="24"/>
          <w:lang w:eastAsia="es-CO"/>
          <w14:ligatures w14:val="none"/>
        </w:rPr>
        <w:t>rabajo</w:t>
      </w:r>
      <w:r w:rsidR="0043757D" w:rsidRPr="001032D6">
        <w:rPr>
          <w:rFonts w:ascii="Tahoma" w:eastAsia="Times New Roman" w:hAnsi="Tahoma" w:cs="Tahoma"/>
          <w:b/>
          <w:kern w:val="0"/>
          <w:sz w:val="24"/>
          <w:szCs w:val="24"/>
          <w:lang w:eastAsia="es-CO"/>
          <w14:ligatures w14:val="none"/>
        </w:rPr>
        <w:t>:</w:t>
      </w:r>
      <w:r w:rsidR="0043757D" w:rsidRPr="001032D6">
        <w:rPr>
          <w:rFonts w:ascii="Tahoma" w:eastAsia="Times New Roman" w:hAnsi="Tahoma" w:cs="Tahoma"/>
          <w:kern w:val="0"/>
          <w:sz w:val="24"/>
          <w:szCs w:val="24"/>
          <w:lang w:eastAsia="es-CO"/>
          <w14:ligatures w14:val="none"/>
        </w:rPr>
        <w:t xml:space="preserve"> Es accidente de trabajo todo suceso repentino que sobrevenga por causa o con ocasión del trabajo, y que produzca en el trabajador una lesión orgánica, una perturbación funcional, una invalidez o la muerte. Es también accidente de trabajo aquel que se produce durante la ejecución de órdenes del empleador, o durante la ejecución de una labor bajo su autoridad, aun fuera del lugar y horas de trabajo.</w:t>
      </w:r>
    </w:p>
    <w:p w14:paraId="4AF340A8" w14:textId="77777777" w:rsidR="00F4095B" w:rsidRPr="001032D6" w:rsidRDefault="00F4095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4139F0A9" w14:textId="1AE30301" w:rsidR="0099299C" w:rsidRPr="001032D6" w:rsidRDefault="0043757D" w:rsidP="00176B6A">
      <w:pPr>
        <w:pStyle w:val="Prrafodelista"/>
        <w:numPr>
          <w:ilvl w:val="0"/>
          <w:numId w:val="15"/>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kern w:val="0"/>
          <w:sz w:val="24"/>
          <w:szCs w:val="24"/>
          <w:lang w:eastAsia="es-CO"/>
          <w14:ligatures w14:val="none"/>
        </w:rPr>
        <w:t>ARL:</w:t>
      </w:r>
      <w:r w:rsidRPr="001032D6">
        <w:rPr>
          <w:rFonts w:ascii="Tahoma" w:eastAsia="Times New Roman" w:hAnsi="Tahoma" w:cs="Tahoma"/>
          <w:kern w:val="0"/>
          <w:sz w:val="24"/>
          <w:szCs w:val="24"/>
          <w:lang w:eastAsia="es-CO"/>
          <w14:ligatures w14:val="none"/>
        </w:rPr>
        <w:t xml:space="preserve"> </w:t>
      </w:r>
      <w:r w:rsidR="00EB3F4D">
        <w:rPr>
          <w:rFonts w:ascii="Tahoma" w:eastAsia="Times New Roman" w:hAnsi="Tahoma" w:cs="Tahoma"/>
          <w:kern w:val="0"/>
          <w:sz w:val="24"/>
          <w:szCs w:val="24"/>
          <w:lang w:eastAsia="es-CO"/>
          <w14:ligatures w14:val="none"/>
        </w:rPr>
        <w:t>La</w:t>
      </w:r>
      <w:r w:rsidRPr="001032D6">
        <w:rPr>
          <w:rFonts w:ascii="Tahoma" w:eastAsia="Times New Roman" w:hAnsi="Tahoma" w:cs="Tahoma"/>
          <w:kern w:val="0"/>
          <w:sz w:val="24"/>
          <w:szCs w:val="24"/>
          <w:lang w:eastAsia="es-CO"/>
          <w14:ligatures w14:val="none"/>
        </w:rPr>
        <w:t xml:space="preserve"> Adm</w:t>
      </w:r>
      <w:r w:rsidR="00EB3F4D">
        <w:rPr>
          <w:rFonts w:ascii="Tahoma" w:eastAsia="Times New Roman" w:hAnsi="Tahoma" w:cs="Tahoma"/>
          <w:kern w:val="0"/>
          <w:sz w:val="24"/>
          <w:szCs w:val="24"/>
          <w:lang w:eastAsia="es-CO"/>
          <w14:ligatures w14:val="none"/>
        </w:rPr>
        <w:t xml:space="preserve">inistradora de Riesgo Laborales, es una entidad encargada de prevenir, </w:t>
      </w:r>
      <w:r w:rsidR="00EB3F4D" w:rsidRPr="00EB3F4D">
        <w:rPr>
          <w:rFonts w:ascii="Tahoma" w:eastAsia="Times New Roman" w:hAnsi="Tahoma" w:cs="Tahoma"/>
          <w:kern w:val="0"/>
          <w:sz w:val="24"/>
          <w:szCs w:val="24"/>
          <w:lang w:eastAsia="es-CO"/>
          <w14:ligatures w14:val="none"/>
        </w:rPr>
        <w:t>proteger y atender a los trabajadores de los riesgos que puedan surgir en su entorno labora</w:t>
      </w:r>
      <w:r w:rsidR="00EB3F4D">
        <w:rPr>
          <w:rFonts w:ascii="Tahoma" w:eastAsia="Times New Roman" w:hAnsi="Tahoma" w:cs="Tahoma"/>
          <w:kern w:val="0"/>
          <w:sz w:val="24"/>
          <w:szCs w:val="24"/>
          <w:lang w:eastAsia="es-CO"/>
          <w14:ligatures w14:val="none"/>
        </w:rPr>
        <w:t xml:space="preserve">l y brindar asistencia técnica a la empresa para el desarrollo de los programas de prevención. </w:t>
      </w:r>
      <w:r w:rsidR="00EB3F4D">
        <w:rPr>
          <w:rFonts w:ascii="Tahoma" w:eastAsia="Times New Roman" w:hAnsi="Tahoma" w:cs="Tahoma"/>
          <w:kern w:val="0"/>
          <w:sz w:val="24"/>
          <w:szCs w:val="24"/>
          <w:lang w:eastAsia="es-CO"/>
          <w14:ligatures w14:val="none"/>
        </w:rPr>
        <w:tab/>
      </w:r>
    </w:p>
    <w:p w14:paraId="2E9A8842" w14:textId="77777777" w:rsidR="00F43ADB" w:rsidRPr="001032D6" w:rsidRDefault="00F43ADB" w:rsidP="00176B6A">
      <w:pPr>
        <w:pStyle w:val="Prrafodelista"/>
        <w:spacing w:after="0" w:line="240" w:lineRule="auto"/>
        <w:jc w:val="both"/>
        <w:rPr>
          <w:rFonts w:ascii="Tahoma" w:eastAsia="Times New Roman" w:hAnsi="Tahoma" w:cs="Tahoma"/>
          <w:kern w:val="0"/>
          <w:sz w:val="24"/>
          <w:szCs w:val="24"/>
          <w:lang w:eastAsia="es-CO"/>
          <w14:ligatures w14:val="none"/>
        </w:rPr>
      </w:pPr>
    </w:p>
    <w:p w14:paraId="1D372F95" w14:textId="6F547939" w:rsidR="0099299C" w:rsidRPr="001032D6" w:rsidRDefault="00A3685D" w:rsidP="00176B6A">
      <w:pPr>
        <w:pStyle w:val="Prrafodelista"/>
        <w:numPr>
          <w:ilvl w:val="0"/>
          <w:numId w:val="15"/>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kern w:val="0"/>
          <w:sz w:val="24"/>
          <w:szCs w:val="24"/>
          <w:lang w:eastAsia="es-CO"/>
          <w14:ligatures w14:val="none"/>
        </w:rPr>
        <w:t>Autocuidado</w:t>
      </w:r>
      <w:r w:rsidR="0043757D" w:rsidRPr="001032D6">
        <w:rPr>
          <w:rFonts w:ascii="Tahoma" w:eastAsia="Times New Roman" w:hAnsi="Tahoma" w:cs="Tahoma"/>
          <w:b/>
          <w:kern w:val="0"/>
          <w:sz w:val="24"/>
          <w:szCs w:val="24"/>
          <w:lang w:eastAsia="es-CO"/>
          <w14:ligatures w14:val="none"/>
        </w:rPr>
        <w:t>:</w:t>
      </w:r>
      <w:r w:rsidR="00C76A05" w:rsidRPr="001032D6">
        <w:rPr>
          <w:rFonts w:ascii="Tahoma" w:eastAsia="Times New Roman" w:hAnsi="Tahoma" w:cs="Tahoma"/>
          <w:kern w:val="0"/>
          <w:sz w:val="24"/>
          <w:szCs w:val="24"/>
          <w:lang w:eastAsia="es-CO"/>
          <w14:ligatures w14:val="none"/>
        </w:rPr>
        <w:t xml:space="preserve"> </w:t>
      </w:r>
      <w:r w:rsidR="00BF4C33" w:rsidRPr="001032D6">
        <w:rPr>
          <w:rFonts w:ascii="Tahoma" w:eastAsia="Times New Roman" w:hAnsi="Tahoma" w:cs="Tahoma"/>
          <w:kern w:val="0"/>
          <w:sz w:val="24"/>
          <w:szCs w:val="24"/>
          <w:lang w:eastAsia="es-CO"/>
          <w14:ligatures w14:val="none"/>
        </w:rPr>
        <w:t>E</w:t>
      </w:r>
      <w:r w:rsidR="00C76A05" w:rsidRPr="001032D6">
        <w:rPr>
          <w:rFonts w:ascii="Tahoma" w:eastAsia="Times New Roman" w:hAnsi="Tahoma" w:cs="Tahoma"/>
          <w:kern w:val="0"/>
          <w:sz w:val="24"/>
          <w:szCs w:val="24"/>
          <w:lang w:eastAsia="es-CO"/>
          <w14:ligatures w14:val="none"/>
        </w:rPr>
        <w:t>s la capacidad de las personas para elegir libremente la forma segura de trabajar, se relaciona con el conocimiento de los Factores de Riesgo que puedan afectar su desempeño y/o producir accidentes de trabajo o enfermedades profesionales.</w:t>
      </w:r>
    </w:p>
    <w:p w14:paraId="692926E4" w14:textId="77777777" w:rsidR="0099299C" w:rsidRPr="001032D6" w:rsidRDefault="0099299C" w:rsidP="00176B6A">
      <w:pPr>
        <w:pStyle w:val="Prrafodelista"/>
        <w:spacing w:line="240" w:lineRule="auto"/>
        <w:ind w:left="0"/>
        <w:rPr>
          <w:rFonts w:ascii="Tahoma" w:eastAsia="Times New Roman" w:hAnsi="Tahoma" w:cs="Tahoma"/>
          <w:b/>
          <w:kern w:val="0"/>
          <w:sz w:val="24"/>
          <w:szCs w:val="24"/>
          <w:lang w:eastAsia="es-CO"/>
          <w14:ligatures w14:val="none"/>
        </w:rPr>
      </w:pPr>
    </w:p>
    <w:p w14:paraId="52B86B36" w14:textId="7A0B43DB" w:rsidR="00657424" w:rsidRPr="001032D6" w:rsidRDefault="00A3685D" w:rsidP="00176B6A">
      <w:pPr>
        <w:pStyle w:val="Prrafodelista"/>
        <w:numPr>
          <w:ilvl w:val="0"/>
          <w:numId w:val="15"/>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kern w:val="0"/>
          <w:sz w:val="24"/>
          <w:szCs w:val="24"/>
          <w:lang w:eastAsia="es-CO"/>
          <w14:ligatures w14:val="none"/>
        </w:rPr>
        <w:t xml:space="preserve">Ciclo </w:t>
      </w:r>
      <w:r w:rsidR="001C4888" w:rsidRPr="001032D6">
        <w:rPr>
          <w:rFonts w:ascii="Tahoma" w:eastAsia="Times New Roman" w:hAnsi="Tahoma" w:cs="Tahoma"/>
          <w:b/>
          <w:kern w:val="0"/>
          <w:sz w:val="24"/>
          <w:szCs w:val="24"/>
          <w:lang w:eastAsia="es-CO"/>
          <w14:ligatures w14:val="none"/>
        </w:rPr>
        <w:t>PHVA:</w:t>
      </w:r>
      <w:r w:rsidR="001C4888" w:rsidRPr="001032D6">
        <w:rPr>
          <w:rFonts w:ascii="Tahoma" w:eastAsia="Times New Roman" w:hAnsi="Tahoma" w:cs="Tahoma"/>
          <w:kern w:val="0"/>
          <w:sz w:val="24"/>
          <w:szCs w:val="24"/>
          <w:lang w:eastAsia="es-CO"/>
          <w14:ligatures w14:val="none"/>
        </w:rPr>
        <w:t xml:space="preserve"> Procedimiento lógico y por etapas que permite el mejoramiento continuo a través de los siguientes pasos: </w:t>
      </w:r>
    </w:p>
    <w:p w14:paraId="07F5C572" w14:textId="77777777" w:rsidR="00657424" w:rsidRPr="001032D6" w:rsidRDefault="00657424" w:rsidP="00176B6A">
      <w:pPr>
        <w:pStyle w:val="Prrafodelista"/>
        <w:spacing w:line="240" w:lineRule="auto"/>
        <w:ind w:hanging="425"/>
        <w:rPr>
          <w:rFonts w:ascii="Tahoma" w:eastAsia="Times New Roman" w:hAnsi="Tahoma" w:cs="Tahoma"/>
          <w:b/>
          <w:kern w:val="0"/>
          <w:sz w:val="24"/>
          <w:szCs w:val="24"/>
          <w:lang w:eastAsia="es-CO"/>
          <w14:ligatures w14:val="none"/>
        </w:rPr>
      </w:pPr>
    </w:p>
    <w:p w14:paraId="18B9C07E" w14:textId="77777777" w:rsidR="00657424" w:rsidRPr="001032D6" w:rsidRDefault="001C4888" w:rsidP="00176B6A">
      <w:pPr>
        <w:pStyle w:val="Prrafodelista"/>
        <w:numPr>
          <w:ilvl w:val="0"/>
          <w:numId w:val="3"/>
        </w:numPr>
        <w:spacing w:after="0" w:line="240" w:lineRule="auto"/>
        <w:ind w:hanging="218"/>
        <w:jc w:val="both"/>
        <w:rPr>
          <w:rFonts w:ascii="Tahoma" w:eastAsia="Times New Roman" w:hAnsi="Tahoma" w:cs="Tahoma"/>
          <w:kern w:val="0"/>
          <w:sz w:val="24"/>
          <w:szCs w:val="24"/>
          <w:lang w:eastAsia="es-CO"/>
          <w14:ligatures w14:val="none"/>
        </w:rPr>
      </w:pPr>
      <w:r w:rsidRPr="001032D6">
        <w:rPr>
          <w:rFonts w:ascii="Tahoma" w:eastAsia="Times New Roman" w:hAnsi="Tahoma" w:cs="Tahoma"/>
          <w:b/>
          <w:kern w:val="0"/>
          <w:sz w:val="24"/>
          <w:szCs w:val="24"/>
          <w:lang w:eastAsia="es-CO"/>
          <w14:ligatures w14:val="none"/>
        </w:rPr>
        <w:t>Planificar:</w:t>
      </w:r>
      <w:r w:rsidRPr="001032D6">
        <w:rPr>
          <w:rFonts w:ascii="Tahoma" w:eastAsia="Times New Roman" w:hAnsi="Tahoma" w:cs="Tahoma"/>
          <w:kern w:val="0"/>
          <w:sz w:val="24"/>
          <w:szCs w:val="24"/>
          <w:lang w:eastAsia="es-CO"/>
          <w14:ligatures w14:val="none"/>
        </w:rPr>
        <w:t xml:space="preserve"> Se debe planificar la forma de mejorar la seguridad y salud de los trabajadores, encontrando qué cosas se están haciendo incorrectamente o se pueden mejorar y determinando ideas para solucionar esos problemas.</w:t>
      </w:r>
    </w:p>
    <w:p w14:paraId="3E6D2517" w14:textId="77777777" w:rsidR="00657424" w:rsidRPr="001032D6" w:rsidRDefault="001C4888" w:rsidP="00176B6A">
      <w:pPr>
        <w:pStyle w:val="Prrafodelista"/>
        <w:numPr>
          <w:ilvl w:val="0"/>
          <w:numId w:val="3"/>
        </w:numPr>
        <w:spacing w:after="0" w:line="240" w:lineRule="auto"/>
        <w:ind w:hanging="218"/>
        <w:jc w:val="both"/>
        <w:rPr>
          <w:rFonts w:ascii="Tahoma" w:eastAsia="Times New Roman" w:hAnsi="Tahoma" w:cs="Tahoma"/>
          <w:kern w:val="0"/>
          <w:sz w:val="24"/>
          <w:szCs w:val="24"/>
          <w:lang w:eastAsia="es-CO"/>
          <w14:ligatures w14:val="none"/>
        </w:rPr>
      </w:pPr>
      <w:r w:rsidRPr="001032D6">
        <w:rPr>
          <w:rFonts w:ascii="Tahoma" w:eastAsia="Times New Roman" w:hAnsi="Tahoma" w:cs="Tahoma"/>
          <w:b/>
          <w:kern w:val="0"/>
          <w:sz w:val="24"/>
          <w:szCs w:val="24"/>
          <w:lang w:eastAsia="es-CO"/>
          <w14:ligatures w14:val="none"/>
        </w:rPr>
        <w:t>Hacer:</w:t>
      </w:r>
      <w:r w:rsidRPr="001032D6">
        <w:rPr>
          <w:rFonts w:ascii="Tahoma" w:eastAsia="Times New Roman" w:hAnsi="Tahoma" w:cs="Tahoma"/>
          <w:kern w:val="0"/>
          <w:sz w:val="24"/>
          <w:szCs w:val="24"/>
          <w:lang w:eastAsia="es-CO"/>
          <w14:ligatures w14:val="none"/>
        </w:rPr>
        <w:t xml:space="preserve"> Implementación de las medidas planificadas.</w:t>
      </w:r>
    </w:p>
    <w:p w14:paraId="634F504D" w14:textId="77777777" w:rsidR="00657424" w:rsidRPr="001032D6" w:rsidRDefault="001C4888" w:rsidP="00176B6A">
      <w:pPr>
        <w:pStyle w:val="Prrafodelista"/>
        <w:numPr>
          <w:ilvl w:val="0"/>
          <w:numId w:val="3"/>
        </w:numPr>
        <w:spacing w:after="0" w:line="240" w:lineRule="auto"/>
        <w:ind w:hanging="218"/>
        <w:jc w:val="both"/>
        <w:rPr>
          <w:rFonts w:ascii="Tahoma" w:eastAsia="Times New Roman" w:hAnsi="Tahoma" w:cs="Tahoma"/>
          <w:kern w:val="0"/>
          <w:sz w:val="24"/>
          <w:szCs w:val="24"/>
          <w:lang w:eastAsia="es-CO"/>
          <w14:ligatures w14:val="none"/>
        </w:rPr>
      </w:pPr>
      <w:r w:rsidRPr="001032D6">
        <w:rPr>
          <w:rFonts w:ascii="Tahoma" w:eastAsia="Times New Roman" w:hAnsi="Tahoma" w:cs="Tahoma"/>
          <w:b/>
          <w:kern w:val="0"/>
          <w:sz w:val="24"/>
          <w:szCs w:val="24"/>
          <w:lang w:eastAsia="es-CO"/>
          <w14:ligatures w14:val="none"/>
        </w:rPr>
        <w:t>Verificar:</w:t>
      </w:r>
      <w:r w:rsidRPr="001032D6">
        <w:rPr>
          <w:rFonts w:ascii="Tahoma" w:eastAsia="Times New Roman" w:hAnsi="Tahoma" w:cs="Tahoma"/>
          <w:kern w:val="0"/>
          <w:sz w:val="24"/>
          <w:szCs w:val="24"/>
          <w:lang w:eastAsia="es-CO"/>
          <w14:ligatures w14:val="none"/>
        </w:rPr>
        <w:t xml:space="preserve"> Revisar que los procedimientos y acciones implementados están consiguiendo los resultados deseados</w:t>
      </w:r>
      <w:r w:rsidR="00657424" w:rsidRPr="001032D6">
        <w:rPr>
          <w:rFonts w:ascii="Tahoma" w:eastAsia="Times New Roman" w:hAnsi="Tahoma" w:cs="Tahoma"/>
          <w:kern w:val="0"/>
          <w:sz w:val="24"/>
          <w:szCs w:val="24"/>
          <w:lang w:eastAsia="es-CO"/>
          <w14:ligatures w14:val="none"/>
        </w:rPr>
        <w:t>.</w:t>
      </w:r>
    </w:p>
    <w:p w14:paraId="5443CF01" w14:textId="0A4A669D" w:rsidR="001C4888" w:rsidRPr="001032D6" w:rsidRDefault="001C4888" w:rsidP="00176B6A">
      <w:pPr>
        <w:pStyle w:val="Prrafodelista"/>
        <w:numPr>
          <w:ilvl w:val="0"/>
          <w:numId w:val="3"/>
        </w:numPr>
        <w:spacing w:after="0" w:line="240" w:lineRule="auto"/>
        <w:ind w:hanging="218"/>
        <w:jc w:val="both"/>
        <w:rPr>
          <w:rFonts w:ascii="Tahoma" w:eastAsia="Times New Roman" w:hAnsi="Tahoma" w:cs="Tahoma"/>
          <w:kern w:val="0"/>
          <w:sz w:val="24"/>
          <w:szCs w:val="24"/>
          <w:lang w:eastAsia="es-CO"/>
          <w14:ligatures w14:val="none"/>
        </w:rPr>
      </w:pPr>
      <w:r w:rsidRPr="001032D6">
        <w:rPr>
          <w:rFonts w:ascii="Tahoma" w:eastAsia="Times New Roman" w:hAnsi="Tahoma" w:cs="Tahoma"/>
          <w:b/>
          <w:kern w:val="0"/>
          <w:sz w:val="24"/>
          <w:szCs w:val="24"/>
          <w:lang w:eastAsia="es-CO"/>
          <w14:ligatures w14:val="none"/>
        </w:rPr>
        <w:t xml:space="preserve">Actuar: </w:t>
      </w:r>
      <w:r w:rsidRPr="001032D6">
        <w:rPr>
          <w:rFonts w:ascii="Tahoma" w:eastAsia="Times New Roman" w:hAnsi="Tahoma" w:cs="Tahoma"/>
          <w:kern w:val="0"/>
          <w:sz w:val="24"/>
          <w:szCs w:val="24"/>
          <w:lang w:eastAsia="es-CO"/>
          <w14:ligatures w14:val="none"/>
        </w:rPr>
        <w:t>Realizar acciones de mejora para obtener los mayores beneficios en la seguridad y salud de los trabajadores.</w:t>
      </w:r>
    </w:p>
    <w:p w14:paraId="486940B0" w14:textId="77777777" w:rsidR="001C4888" w:rsidRPr="001032D6" w:rsidRDefault="001C4888" w:rsidP="00176B6A">
      <w:pPr>
        <w:pStyle w:val="Prrafodelista"/>
        <w:spacing w:after="0" w:line="240" w:lineRule="auto"/>
        <w:ind w:left="851"/>
        <w:jc w:val="both"/>
        <w:rPr>
          <w:rFonts w:ascii="Tahoma" w:eastAsia="Times New Roman" w:hAnsi="Tahoma" w:cs="Tahoma"/>
          <w:kern w:val="0"/>
          <w:sz w:val="24"/>
          <w:szCs w:val="24"/>
          <w:lang w:eastAsia="es-CO"/>
          <w14:ligatures w14:val="none"/>
        </w:rPr>
      </w:pPr>
    </w:p>
    <w:p w14:paraId="4B26A0D2" w14:textId="73B4295D"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Condiciones </w:t>
      </w:r>
      <w:r w:rsidR="00A448F6" w:rsidRPr="001032D6">
        <w:rPr>
          <w:rFonts w:ascii="Tahoma" w:eastAsia="Times New Roman" w:hAnsi="Tahoma" w:cs="Tahoma"/>
          <w:b/>
          <w:bCs/>
          <w:kern w:val="0"/>
          <w:sz w:val="24"/>
          <w:szCs w:val="24"/>
          <w:lang w:eastAsia="es-CO"/>
          <w14:ligatures w14:val="none"/>
        </w:rPr>
        <w:t>d</w:t>
      </w:r>
      <w:r w:rsidRPr="001032D6">
        <w:rPr>
          <w:rFonts w:ascii="Tahoma" w:eastAsia="Times New Roman" w:hAnsi="Tahoma" w:cs="Tahoma"/>
          <w:b/>
          <w:bCs/>
          <w:kern w:val="0"/>
          <w:sz w:val="24"/>
          <w:szCs w:val="24"/>
          <w:lang w:eastAsia="es-CO"/>
          <w14:ligatures w14:val="none"/>
        </w:rPr>
        <w:t xml:space="preserve">e </w:t>
      </w:r>
      <w:r w:rsidR="00176B6A">
        <w:rPr>
          <w:rFonts w:ascii="Tahoma" w:eastAsia="Times New Roman" w:hAnsi="Tahoma" w:cs="Tahoma"/>
          <w:b/>
          <w:bCs/>
          <w:kern w:val="0"/>
          <w:sz w:val="24"/>
          <w:szCs w:val="24"/>
          <w:lang w:eastAsia="es-CO"/>
          <w14:ligatures w14:val="none"/>
        </w:rPr>
        <w:t>s</w:t>
      </w:r>
      <w:r w:rsidRPr="001032D6">
        <w:rPr>
          <w:rFonts w:ascii="Tahoma" w:eastAsia="Times New Roman" w:hAnsi="Tahoma" w:cs="Tahoma"/>
          <w:b/>
          <w:bCs/>
          <w:kern w:val="0"/>
          <w:sz w:val="24"/>
          <w:szCs w:val="24"/>
          <w:lang w:eastAsia="es-CO"/>
          <w14:ligatures w14:val="none"/>
        </w:rPr>
        <w:t>alud</w:t>
      </w:r>
      <w:r w:rsidR="000A395C" w:rsidRPr="001032D6">
        <w:rPr>
          <w:rFonts w:ascii="Tahoma" w:eastAsia="Times New Roman" w:hAnsi="Tahoma" w:cs="Tahoma"/>
          <w:b/>
          <w:bCs/>
          <w:kern w:val="0"/>
          <w:sz w:val="24"/>
          <w:szCs w:val="24"/>
          <w:lang w:eastAsia="es-CO"/>
          <w14:ligatures w14:val="none"/>
        </w:rPr>
        <w:t>:</w:t>
      </w:r>
      <w:r w:rsidR="000A395C" w:rsidRPr="001032D6">
        <w:rPr>
          <w:rFonts w:ascii="Tahoma" w:eastAsia="Times New Roman" w:hAnsi="Tahoma" w:cs="Tahoma"/>
          <w:kern w:val="0"/>
          <w:sz w:val="24"/>
          <w:szCs w:val="24"/>
          <w:lang w:eastAsia="es-CO"/>
          <w14:ligatures w14:val="none"/>
        </w:rPr>
        <w:t xml:space="preserve"> El conjunto de variables objetivas y de auto reporte de condiciones fisiológicas, psicológicas y socioculturales que determinan el perfil socio demográfico y de morbilidad de la población trabajadora.  </w:t>
      </w:r>
    </w:p>
    <w:p w14:paraId="7ED73F98" w14:textId="77777777" w:rsidR="00982E0B" w:rsidRPr="001032D6" w:rsidRDefault="00982E0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2BB01A29" w14:textId="6C047C81" w:rsidR="00982E0B" w:rsidRPr="00970890" w:rsidRDefault="0043757D" w:rsidP="00970890">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761F6D">
        <w:rPr>
          <w:rFonts w:ascii="Tahoma" w:eastAsia="Times New Roman" w:hAnsi="Tahoma" w:cs="Tahoma"/>
          <w:b/>
          <w:bCs/>
          <w:kern w:val="0"/>
          <w:sz w:val="24"/>
          <w:szCs w:val="24"/>
          <w:lang w:eastAsia="es-CO"/>
          <w14:ligatures w14:val="none"/>
        </w:rPr>
        <w:lastRenderedPageBreak/>
        <w:t>Comité Paritario de Seguridad y Salud en el Trabajo</w:t>
      </w:r>
      <w:r w:rsidR="002C69C0" w:rsidRPr="00761F6D">
        <w:rPr>
          <w:rFonts w:ascii="Tahoma" w:eastAsia="Times New Roman" w:hAnsi="Tahoma" w:cs="Tahoma"/>
          <w:b/>
          <w:bCs/>
          <w:kern w:val="0"/>
          <w:sz w:val="24"/>
          <w:szCs w:val="24"/>
          <w:lang w:eastAsia="es-CO"/>
          <w14:ligatures w14:val="none"/>
        </w:rPr>
        <w:t xml:space="preserve"> (</w:t>
      </w:r>
      <w:r w:rsidR="002C69C0" w:rsidRPr="002C69C0">
        <w:rPr>
          <w:rFonts w:ascii="Tahoma" w:eastAsia="Times New Roman" w:hAnsi="Tahoma" w:cs="Tahoma"/>
          <w:b/>
          <w:bCs/>
          <w:kern w:val="0"/>
          <w:sz w:val="24"/>
          <w:szCs w:val="24"/>
          <w:lang w:eastAsia="es-CO"/>
          <w14:ligatures w14:val="none"/>
        </w:rPr>
        <w:t>COPASST</w:t>
      </w:r>
      <w:r w:rsidR="002C69C0">
        <w:rPr>
          <w:rFonts w:ascii="Tahoma" w:eastAsia="Times New Roman" w:hAnsi="Tahoma" w:cs="Tahoma"/>
          <w:b/>
          <w:bCs/>
          <w:kern w:val="0"/>
          <w:sz w:val="24"/>
          <w:szCs w:val="24"/>
          <w:lang w:eastAsia="es-CO"/>
          <w14:ligatures w14:val="none"/>
        </w:rPr>
        <w:t>)</w:t>
      </w:r>
      <w:r w:rsidR="002C69C0" w:rsidRPr="001032D6">
        <w:rPr>
          <w:rFonts w:ascii="Tahoma" w:eastAsia="Times New Roman" w:hAnsi="Tahoma" w:cs="Tahoma"/>
          <w:b/>
          <w:bCs/>
          <w:kern w:val="0"/>
          <w:sz w:val="24"/>
          <w:szCs w:val="24"/>
          <w:lang w:eastAsia="es-CO"/>
          <w14:ligatures w14:val="none"/>
        </w:rPr>
        <w:t>:</w:t>
      </w:r>
      <w:r w:rsidR="00970890">
        <w:rPr>
          <w:rFonts w:ascii="Tahoma" w:eastAsia="Times New Roman" w:hAnsi="Tahoma" w:cs="Tahoma"/>
          <w:kern w:val="0"/>
          <w:sz w:val="24"/>
          <w:szCs w:val="24"/>
          <w:lang w:eastAsia="es-CO"/>
          <w14:ligatures w14:val="none"/>
        </w:rPr>
        <w:t xml:space="preserve"> </w:t>
      </w:r>
      <w:r w:rsidR="00970890" w:rsidRPr="00970890">
        <w:rPr>
          <w:rFonts w:ascii="Tahoma" w:eastAsia="Times New Roman" w:hAnsi="Tahoma" w:cs="Tahoma"/>
          <w:kern w:val="0"/>
          <w:sz w:val="24"/>
          <w:szCs w:val="24"/>
          <w:lang w:eastAsia="es-CO"/>
          <w14:ligatures w14:val="none"/>
        </w:rPr>
        <w:t>Es un organismo de promoción y vigilancia de las normas y reglamentos de Seguridad y Salud en el Trabajo dentro de la empresa</w:t>
      </w:r>
      <w:r w:rsidR="00CF0B17">
        <w:rPr>
          <w:rStyle w:val="Refdenotaalpie"/>
          <w:rFonts w:ascii="Tahoma" w:eastAsia="Times New Roman" w:hAnsi="Tahoma" w:cs="Tahoma"/>
          <w:kern w:val="0"/>
          <w:sz w:val="24"/>
          <w:szCs w:val="24"/>
          <w:lang w:eastAsia="es-CO"/>
          <w14:ligatures w14:val="none"/>
        </w:rPr>
        <w:footnoteReference w:id="2"/>
      </w:r>
      <w:r w:rsidR="00970890" w:rsidRPr="00970890">
        <w:rPr>
          <w:rFonts w:ascii="Tahoma" w:eastAsia="Times New Roman" w:hAnsi="Tahoma" w:cs="Tahoma"/>
          <w:kern w:val="0"/>
          <w:sz w:val="24"/>
          <w:szCs w:val="24"/>
          <w:lang w:eastAsia="es-CO"/>
          <w14:ligatures w14:val="none"/>
        </w:rPr>
        <w:t>.</w:t>
      </w:r>
    </w:p>
    <w:p w14:paraId="1DE86ABE" w14:textId="77777777" w:rsidR="00982E0B" w:rsidRPr="001032D6" w:rsidRDefault="00982E0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23743EF3" w14:textId="77777777"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Cronograma</w:t>
      </w:r>
      <w:r w:rsidR="000A395C" w:rsidRPr="001032D6">
        <w:rPr>
          <w:rFonts w:ascii="Tahoma" w:eastAsia="Times New Roman" w:hAnsi="Tahoma" w:cs="Tahoma"/>
          <w:b/>
          <w:bCs/>
          <w:kern w:val="0"/>
          <w:sz w:val="24"/>
          <w:szCs w:val="24"/>
          <w:lang w:eastAsia="es-CO"/>
          <w14:ligatures w14:val="none"/>
        </w:rPr>
        <w:t>:</w:t>
      </w:r>
      <w:r w:rsidR="000A395C" w:rsidRPr="001032D6">
        <w:rPr>
          <w:rFonts w:ascii="Tahoma" w:eastAsia="Times New Roman" w:hAnsi="Tahoma" w:cs="Tahoma"/>
          <w:kern w:val="0"/>
          <w:sz w:val="24"/>
          <w:szCs w:val="24"/>
          <w:lang w:eastAsia="es-CO"/>
          <w14:ligatures w14:val="none"/>
        </w:rPr>
        <w:t xml:space="preserve"> Registro de las actividades del plan de acción del programa, en el cual se consignan las tareas, los responsables y las fechas de realización.  </w:t>
      </w:r>
    </w:p>
    <w:p w14:paraId="3D9FAFF8" w14:textId="77777777" w:rsidR="00982E0B" w:rsidRPr="001032D6" w:rsidRDefault="00982E0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53DD80AC" w14:textId="32294B33"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Departamento Administrativo </w:t>
      </w:r>
      <w:r w:rsidR="003525B1">
        <w:rPr>
          <w:rFonts w:ascii="Tahoma" w:eastAsia="Times New Roman" w:hAnsi="Tahoma" w:cs="Tahoma"/>
          <w:b/>
          <w:bCs/>
          <w:kern w:val="0"/>
          <w:sz w:val="24"/>
          <w:szCs w:val="24"/>
          <w:lang w:eastAsia="es-CO"/>
          <w14:ligatures w14:val="none"/>
        </w:rPr>
        <w:t>d</w:t>
      </w:r>
      <w:r w:rsidRPr="001032D6">
        <w:rPr>
          <w:rFonts w:ascii="Tahoma" w:eastAsia="Times New Roman" w:hAnsi="Tahoma" w:cs="Tahoma"/>
          <w:b/>
          <w:bCs/>
          <w:kern w:val="0"/>
          <w:sz w:val="24"/>
          <w:szCs w:val="24"/>
          <w:lang w:eastAsia="es-CO"/>
          <w14:ligatures w14:val="none"/>
        </w:rPr>
        <w:t xml:space="preserve">e </w:t>
      </w:r>
      <w:r w:rsidR="003525B1">
        <w:rPr>
          <w:rFonts w:ascii="Tahoma" w:eastAsia="Times New Roman" w:hAnsi="Tahoma" w:cs="Tahoma"/>
          <w:b/>
          <w:bCs/>
          <w:kern w:val="0"/>
          <w:sz w:val="24"/>
          <w:szCs w:val="24"/>
          <w:lang w:eastAsia="es-CO"/>
          <w14:ligatures w14:val="none"/>
        </w:rPr>
        <w:t>l</w:t>
      </w:r>
      <w:r w:rsidRPr="001032D6">
        <w:rPr>
          <w:rFonts w:ascii="Tahoma" w:eastAsia="Times New Roman" w:hAnsi="Tahoma" w:cs="Tahoma"/>
          <w:b/>
          <w:bCs/>
          <w:kern w:val="0"/>
          <w:sz w:val="24"/>
          <w:szCs w:val="24"/>
          <w:lang w:eastAsia="es-CO"/>
          <w14:ligatures w14:val="none"/>
        </w:rPr>
        <w:t>a Función Pública </w:t>
      </w:r>
      <w:r w:rsidR="00C55B2E">
        <w:rPr>
          <w:rFonts w:ascii="Tahoma" w:eastAsia="Times New Roman" w:hAnsi="Tahoma" w:cs="Tahoma"/>
          <w:b/>
          <w:bCs/>
          <w:kern w:val="0"/>
          <w:sz w:val="24"/>
          <w:szCs w:val="24"/>
          <w:lang w:eastAsia="es-CO"/>
          <w14:ligatures w14:val="none"/>
        </w:rPr>
        <w:t>-</w:t>
      </w:r>
      <w:r w:rsidR="00C76A05" w:rsidRPr="001032D6">
        <w:rPr>
          <w:rFonts w:ascii="Tahoma" w:eastAsia="Times New Roman" w:hAnsi="Tahoma" w:cs="Tahoma"/>
          <w:b/>
          <w:bCs/>
          <w:kern w:val="0"/>
          <w:sz w:val="24"/>
          <w:szCs w:val="24"/>
          <w:lang w:eastAsia="es-CO"/>
          <w14:ligatures w14:val="none"/>
        </w:rPr>
        <w:t xml:space="preserve"> DAFP:</w:t>
      </w:r>
      <w:r w:rsidR="00C76A05" w:rsidRPr="001032D6">
        <w:rPr>
          <w:rFonts w:ascii="Tahoma" w:eastAsia="Times New Roman" w:hAnsi="Tahoma" w:cs="Tahoma"/>
          <w:kern w:val="0"/>
          <w:sz w:val="24"/>
          <w:szCs w:val="24"/>
          <w:lang w:eastAsia="es-CO"/>
          <w14:ligatures w14:val="none"/>
        </w:rPr>
        <w:t xml:space="preserve"> </w:t>
      </w:r>
      <w:r w:rsidR="00A015ED" w:rsidRPr="001032D6">
        <w:rPr>
          <w:rFonts w:ascii="Tahoma" w:eastAsia="Times New Roman" w:hAnsi="Tahoma" w:cs="Tahoma"/>
          <w:kern w:val="0"/>
          <w:sz w:val="24"/>
          <w:szCs w:val="24"/>
          <w:lang w:eastAsia="es-CO"/>
          <w14:ligatures w14:val="none"/>
        </w:rPr>
        <w:t>E</w:t>
      </w:r>
      <w:r w:rsidR="00C76A05" w:rsidRPr="001032D6">
        <w:rPr>
          <w:rFonts w:ascii="Tahoma" w:eastAsia="Times New Roman" w:hAnsi="Tahoma" w:cs="Tahoma"/>
          <w:kern w:val="0"/>
          <w:sz w:val="24"/>
          <w:szCs w:val="24"/>
          <w:lang w:eastAsia="es-CO"/>
          <w14:ligatures w14:val="none"/>
        </w:rPr>
        <w:t>s la entidad técnica, estratégica y transversal del Gobierno de Colombia que contribuye al bienestar de los colombianos mediante el mejoramiento continuo de la gestión de los servidores públicos y las instituciones en todo el territorio nacional</w:t>
      </w:r>
      <w:r w:rsidR="00982E0B" w:rsidRPr="001032D6">
        <w:rPr>
          <w:rFonts w:ascii="Tahoma" w:eastAsia="Times New Roman" w:hAnsi="Tahoma" w:cs="Tahoma"/>
          <w:kern w:val="0"/>
          <w:sz w:val="24"/>
          <w:szCs w:val="24"/>
          <w:lang w:eastAsia="es-CO"/>
          <w14:ligatures w14:val="none"/>
        </w:rPr>
        <w:t>.</w:t>
      </w:r>
    </w:p>
    <w:p w14:paraId="3AD2C2E0" w14:textId="77777777" w:rsidR="00271B68" w:rsidRPr="001032D6" w:rsidRDefault="00271B68"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0C808DF6" w14:textId="320812AA" w:rsidR="00271B68" w:rsidRPr="001032D6" w:rsidRDefault="00271B68"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Emergencia:</w:t>
      </w:r>
      <w:r w:rsidRPr="001032D6">
        <w:rPr>
          <w:rFonts w:ascii="Tahoma" w:eastAsia="Times New Roman" w:hAnsi="Tahoma" w:cs="Tahoma"/>
          <w:kern w:val="0"/>
          <w:sz w:val="24"/>
          <w:szCs w:val="24"/>
          <w:lang w:eastAsia="es-CO"/>
          <w14:ligatures w14:val="none"/>
        </w:rPr>
        <w:t xml:space="preserve"> Situación de peligro o su inminencia, que afecta el funcionamiento normal de la empresa. Requiere de una reacción inmediata y coordinada de los trabajadores, brigadas de emergencias y primeros auxilios; en algunos casos, de otros grupos de apoyo dependiendo de su magnitud.</w:t>
      </w:r>
    </w:p>
    <w:p w14:paraId="13A1701A" w14:textId="77777777" w:rsidR="007D63CD" w:rsidRPr="001032D6" w:rsidRDefault="007D63CD" w:rsidP="00176B6A">
      <w:pPr>
        <w:pStyle w:val="Prrafodelista"/>
        <w:spacing w:line="240" w:lineRule="auto"/>
        <w:rPr>
          <w:rFonts w:ascii="Tahoma" w:eastAsia="Times New Roman" w:hAnsi="Tahoma" w:cs="Tahoma"/>
          <w:kern w:val="0"/>
          <w:sz w:val="24"/>
          <w:szCs w:val="24"/>
          <w:lang w:eastAsia="es-CO"/>
          <w14:ligatures w14:val="none"/>
        </w:rPr>
      </w:pPr>
    </w:p>
    <w:p w14:paraId="151DEA65" w14:textId="29B8AD7D" w:rsidR="00271B68" w:rsidRPr="001032D6" w:rsidRDefault="00271B68"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Enfermedad </w:t>
      </w:r>
      <w:r w:rsidR="003525B1">
        <w:rPr>
          <w:rFonts w:ascii="Tahoma" w:eastAsia="Times New Roman" w:hAnsi="Tahoma" w:cs="Tahoma"/>
          <w:b/>
          <w:bCs/>
          <w:kern w:val="0"/>
          <w:sz w:val="24"/>
          <w:szCs w:val="24"/>
          <w:lang w:eastAsia="es-CO"/>
          <w14:ligatures w14:val="none"/>
        </w:rPr>
        <w:t>l</w:t>
      </w:r>
      <w:r w:rsidRPr="001032D6">
        <w:rPr>
          <w:rFonts w:ascii="Tahoma" w:eastAsia="Times New Roman" w:hAnsi="Tahoma" w:cs="Tahoma"/>
          <w:b/>
          <w:bCs/>
          <w:kern w:val="0"/>
          <w:sz w:val="24"/>
          <w:szCs w:val="24"/>
          <w:lang w:eastAsia="es-CO"/>
          <w14:ligatures w14:val="none"/>
        </w:rPr>
        <w:t>aboral:</w:t>
      </w:r>
      <w:r w:rsidRPr="001032D6">
        <w:rPr>
          <w:rFonts w:ascii="Tahoma" w:eastAsia="Times New Roman" w:hAnsi="Tahoma" w:cs="Tahoma"/>
          <w:kern w:val="0"/>
          <w:sz w:val="24"/>
          <w:szCs w:val="24"/>
          <w:lang w:eastAsia="es-CO"/>
          <w14:ligatures w14:val="none"/>
        </w:rPr>
        <w:t xml:space="preserve"> Todo estado patológico permanente o temporal que sobrevenga como consecuencia obligada y directa de la clase de trabajo que desempeña el trabajador, en el medio en que se ha visto obligado a trabajar, y que ha sido determinada como tal por el Gobierno Nacional.</w:t>
      </w:r>
    </w:p>
    <w:p w14:paraId="5618DC75" w14:textId="77777777" w:rsidR="00271B68" w:rsidRPr="001032D6" w:rsidRDefault="00271B68"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21A3F7F1" w14:textId="501079D2"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Estándares </w:t>
      </w:r>
      <w:r w:rsidR="003525B1">
        <w:rPr>
          <w:rFonts w:ascii="Tahoma" w:eastAsia="Times New Roman" w:hAnsi="Tahoma" w:cs="Tahoma"/>
          <w:b/>
          <w:bCs/>
          <w:kern w:val="0"/>
          <w:sz w:val="24"/>
          <w:szCs w:val="24"/>
          <w:lang w:eastAsia="es-CO"/>
          <w14:ligatures w14:val="none"/>
        </w:rPr>
        <w:t>m</w:t>
      </w:r>
      <w:r w:rsidRPr="001032D6">
        <w:rPr>
          <w:rFonts w:ascii="Tahoma" w:eastAsia="Times New Roman" w:hAnsi="Tahoma" w:cs="Tahoma"/>
          <w:b/>
          <w:bCs/>
          <w:kern w:val="0"/>
          <w:sz w:val="24"/>
          <w:szCs w:val="24"/>
          <w:lang w:eastAsia="es-CO"/>
          <w14:ligatures w14:val="none"/>
        </w:rPr>
        <w:t>ínimos</w:t>
      </w:r>
      <w:r w:rsidR="00C76A05" w:rsidRPr="001032D6">
        <w:rPr>
          <w:rFonts w:ascii="Tahoma" w:eastAsia="Times New Roman" w:hAnsi="Tahoma" w:cs="Tahoma"/>
          <w:b/>
          <w:bCs/>
          <w:kern w:val="0"/>
          <w:sz w:val="24"/>
          <w:szCs w:val="24"/>
          <w:lang w:eastAsia="es-CO"/>
          <w14:ligatures w14:val="none"/>
        </w:rPr>
        <w:t>:</w:t>
      </w:r>
      <w:r w:rsidR="00C76A05" w:rsidRPr="001032D6">
        <w:rPr>
          <w:rFonts w:ascii="Tahoma" w:eastAsia="Times New Roman" w:hAnsi="Tahoma" w:cs="Tahoma"/>
          <w:kern w:val="0"/>
          <w:sz w:val="24"/>
          <w:szCs w:val="24"/>
          <w:lang w:eastAsia="es-CO"/>
          <w14:ligatures w14:val="none"/>
        </w:rPr>
        <w:t xml:space="preserve"> </w:t>
      </w:r>
      <w:r w:rsidR="00176B6A">
        <w:rPr>
          <w:rFonts w:ascii="Tahoma" w:eastAsia="Times New Roman" w:hAnsi="Tahoma" w:cs="Tahoma"/>
          <w:kern w:val="0"/>
          <w:sz w:val="24"/>
          <w:szCs w:val="24"/>
          <w:lang w:eastAsia="es-CO"/>
          <w14:ligatures w14:val="none"/>
        </w:rPr>
        <w:t>C</w:t>
      </w:r>
      <w:r w:rsidR="00C76A05" w:rsidRPr="001032D6">
        <w:rPr>
          <w:rFonts w:ascii="Tahoma" w:eastAsia="Times New Roman" w:hAnsi="Tahoma" w:cs="Tahoma"/>
          <w:kern w:val="0"/>
          <w:sz w:val="24"/>
          <w:szCs w:val="24"/>
          <w:lang w:eastAsia="es-CO"/>
          <w14:ligatures w14:val="none"/>
        </w:rPr>
        <w:t>onjunto de normas, requisitos y procedimientos de obligatorio cumplimiento de los empleadores y contratantes.</w:t>
      </w:r>
    </w:p>
    <w:p w14:paraId="2A6BA474" w14:textId="77777777" w:rsidR="00982E0B" w:rsidRPr="001032D6" w:rsidRDefault="00982E0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50A176C9" w14:textId="231E53DE"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Evaluación </w:t>
      </w:r>
      <w:r w:rsidR="006F4B87" w:rsidRPr="001032D6">
        <w:rPr>
          <w:rFonts w:ascii="Tahoma" w:eastAsia="Times New Roman" w:hAnsi="Tahoma" w:cs="Tahoma"/>
          <w:b/>
          <w:bCs/>
          <w:kern w:val="0"/>
          <w:sz w:val="24"/>
          <w:szCs w:val="24"/>
          <w:lang w:eastAsia="es-CO"/>
          <w14:ligatures w14:val="none"/>
        </w:rPr>
        <w:t>d</w:t>
      </w:r>
      <w:r w:rsidRPr="001032D6">
        <w:rPr>
          <w:rFonts w:ascii="Tahoma" w:eastAsia="Times New Roman" w:hAnsi="Tahoma" w:cs="Tahoma"/>
          <w:b/>
          <w:bCs/>
          <w:kern w:val="0"/>
          <w:sz w:val="24"/>
          <w:szCs w:val="24"/>
          <w:lang w:eastAsia="es-CO"/>
          <w14:ligatures w14:val="none"/>
        </w:rPr>
        <w:t xml:space="preserve">el </w:t>
      </w:r>
      <w:r w:rsidR="003525B1">
        <w:rPr>
          <w:rFonts w:ascii="Tahoma" w:eastAsia="Times New Roman" w:hAnsi="Tahoma" w:cs="Tahoma"/>
          <w:b/>
          <w:bCs/>
          <w:kern w:val="0"/>
          <w:sz w:val="24"/>
          <w:szCs w:val="24"/>
          <w:lang w:eastAsia="es-CO"/>
          <w14:ligatures w14:val="none"/>
        </w:rPr>
        <w:t>r</w:t>
      </w:r>
      <w:r w:rsidRPr="001032D6">
        <w:rPr>
          <w:rFonts w:ascii="Tahoma" w:eastAsia="Times New Roman" w:hAnsi="Tahoma" w:cs="Tahoma"/>
          <w:b/>
          <w:bCs/>
          <w:kern w:val="0"/>
          <w:sz w:val="24"/>
          <w:szCs w:val="24"/>
          <w:lang w:eastAsia="es-CO"/>
          <w14:ligatures w14:val="none"/>
        </w:rPr>
        <w:t>iesgo</w:t>
      </w:r>
      <w:r w:rsidR="000A395C" w:rsidRPr="001032D6">
        <w:rPr>
          <w:rFonts w:ascii="Tahoma" w:eastAsia="Times New Roman" w:hAnsi="Tahoma" w:cs="Tahoma"/>
          <w:b/>
          <w:bCs/>
          <w:kern w:val="0"/>
          <w:sz w:val="24"/>
          <w:szCs w:val="24"/>
          <w:lang w:eastAsia="es-CO"/>
          <w14:ligatures w14:val="none"/>
        </w:rPr>
        <w:t>:</w:t>
      </w:r>
      <w:r w:rsidR="000A395C" w:rsidRPr="001032D6">
        <w:rPr>
          <w:rFonts w:ascii="Tahoma" w:eastAsia="Times New Roman" w:hAnsi="Tahoma" w:cs="Tahoma"/>
          <w:kern w:val="0"/>
          <w:sz w:val="24"/>
          <w:szCs w:val="24"/>
          <w:lang w:eastAsia="es-CO"/>
          <w14:ligatures w14:val="none"/>
        </w:rPr>
        <w:t xml:space="preserve"> Proceso para determinar el nivel de riesgo asociado al nivel de probabilidad de que dicho riesgo se concrete y al nivel de severidad de las consecuencias de esa concreción.  </w:t>
      </w:r>
    </w:p>
    <w:p w14:paraId="667AEB49" w14:textId="77777777" w:rsidR="00271B68" w:rsidRPr="001032D6" w:rsidRDefault="00271B68"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5E8319A0" w14:textId="5D8438AC" w:rsidR="00271B68" w:rsidRPr="001032D6" w:rsidRDefault="00271B68"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Incidente de </w:t>
      </w:r>
      <w:r w:rsidR="003525B1">
        <w:rPr>
          <w:rFonts w:ascii="Tahoma" w:eastAsia="Times New Roman" w:hAnsi="Tahoma" w:cs="Tahoma"/>
          <w:b/>
          <w:bCs/>
          <w:kern w:val="0"/>
          <w:sz w:val="24"/>
          <w:szCs w:val="24"/>
          <w:lang w:eastAsia="es-CO"/>
          <w14:ligatures w14:val="none"/>
        </w:rPr>
        <w:t>t</w:t>
      </w:r>
      <w:r w:rsidRPr="001032D6">
        <w:rPr>
          <w:rFonts w:ascii="Tahoma" w:eastAsia="Times New Roman" w:hAnsi="Tahoma" w:cs="Tahoma"/>
          <w:b/>
          <w:bCs/>
          <w:kern w:val="0"/>
          <w:sz w:val="24"/>
          <w:szCs w:val="24"/>
          <w:lang w:eastAsia="es-CO"/>
          <w14:ligatures w14:val="none"/>
        </w:rPr>
        <w:t>rabajo:</w:t>
      </w:r>
      <w:r w:rsidRPr="001032D6">
        <w:rPr>
          <w:rFonts w:ascii="Tahoma" w:eastAsia="Times New Roman" w:hAnsi="Tahoma" w:cs="Tahoma"/>
          <w:kern w:val="0"/>
          <w:sz w:val="24"/>
          <w:szCs w:val="24"/>
          <w:lang w:eastAsia="es-CO"/>
          <w14:ligatures w14:val="none"/>
        </w:rPr>
        <w:t xml:space="preserve"> Son los eventos anormales que se presentan en una actividad laboral y que conllevan un riesgo potencial de lesiones o daños materiales. Cuando este tipo de incidente tiene un alto potencial de lesiones es necesario investigar las condiciones peligrosas o intervenir los comportamientos inseguros</w:t>
      </w:r>
    </w:p>
    <w:p w14:paraId="2D79A5D4" w14:textId="62029EEF" w:rsidR="00982E0B" w:rsidRPr="001032D6" w:rsidRDefault="00982E0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09EEC8E6" w14:textId="77777777"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Programa</w:t>
      </w:r>
      <w:r w:rsidR="000A395C" w:rsidRPr="001032D6">
        <w:rPr>
          <w:rFonts w:ascii="Tahoma" w:eastAsia="Times New Roman" w:hAnsi="Tahoma" w:cs="Tahoma"/>
          <w:b/>
          <w:bCs/>
          <w:kern w:val="0"/>
          <w:sz w:val="24"/>
          <w:szCs w:val="24"/>
          <w:lang w:eastAsia="es-CO"/>
          <w14:ligatures w14:val="none"/>
        </w:rPr>
        <w:t>:</w:t>
      </w:r>
      <w:r w:rsidR="000A395C" w:rsidRPr="001032D6">
        <w:rPr>
          <w:rFonts w:ascii="Tahoma" w:eastAsia="Times New Roman" w:hAnsi="Tahoma" w:cs="Tahoma"/>
          <w:kern w:val="0"/>
          <w:sz w:val="24"/>
          <w:szCs w:val="24"/>
          <w:lang w:eastAsia="es-CO"/>
          <w14:ligatures w14:val="none"/>
        </w:rPr>
        <w:t xml:space="preserve"> </w:t>
      </w:r>
      <w:r w:rsidR="0043757D" w:rsidRPr="001032D6">
        <w:rPr>
          <w:rFonts w:ascii="Tahoma" w:eastAsia="Times New Roman" w:hAnsi="Tahoma" w:cs="Tahoma"/>
          <w:kern w:val="0"/>
          <w:sz w:val="24"/>
          <w:szCs w:val="24"/>
          <w:lang w:eastAsia="es-CO"/>
          <w14:ligatures w14:val="none"/>
        </w:rPr>
        <w:t>Agrupación de actividades que tanto en secuencia o simultáneas son ejecutadas por un equipo de personas, a fin de que se cumpla un objetivo.</w:t>
      </w:r>
    </w:p>
    <w:p w14:paraId="289DC88B" w14:textId="77777777" w:rsidR="00982E0B" w:rsidRPr="001032D6" w:rsidRDefault="00982E0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5383A4EC" w14:textId="17E307B8"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lastRenderedPageBreak/>
        <w:t xml:space="preserve">Requisito </w:t>
      </w:r>
      <w:r w:rsidR="003525B1">
        <w:rPr>
          <w:rFonts w:ascii="Tahoma" w:eastAsia="Times New Roman" w:hAnsi="Tahoma" w:cs="Tahoma"/>
          <w:b/>
          <w:bCs/>
          <w:kern w:val="0"/>
          <w:sz w:val="24"/>
          <w:szCs w:val="24"/>
          <w:lang w:eastAsia="es-CO"/>
          <w14:ligatures w14:val="none"/>
        </w:rPr>
        <w:t>n</w:t>
      </w:r>
      <w:r w:rsidRPr="001032D6">
        <w:rPr>
          <w:rFonts w:ascii="Tahoma" w:eastAsia="Times New Roman" w:hAnsi="Tahoma" w:cs="Tahoma"/>
          <w:b/>
          <w:bCs/>
          <w:kern w:val="0"/>
          <w:sz w:val="24"/>
          <w:szCs w:val="24"/>
          <w:lang w:eastAsia="es-CO"/>
          <w14:ligatures w14:val="none"/>
        </w:rPr>
        <w:t>ormativo</w:t>
      </w:r>
      <w:r w:rsidR="0055330D" w:rsidRPr="001032D6">
        <w:rPr>
          <w:rFonts w:ascii="Tahoma" w:eastAsia="Times New Roman" w:hAnsi="Tahoma" w:cs="Tahoma"/>
          <w:b/>
          <w:bCs/>
          <w:kern w:val="0"/>
          <w:sz w:val="24"/>
          <w:szCs w:val="24"/>
          <w:lang w:eastAsia="es-CO"/>
          <w14:ligatures w14:val="none"/>
        </w:rPr>
        <w:t>:</w:t>
      </w:r>
      <w:r w:rsidR="0055330D" w:rsidRPr="001032D6">
        <w:rPr>
          <w:rFonts w:ascii="Tahoma" w:eastAsia="Times New Roman" w:hAnsi="Tahoma" w:cs="Tahoma"/>
          <w:kern w:val="0"/>
          <w:sz w:val="24"/>
          <w:szCs w:val="24"/>
          <w:lang w:eastAsia="es-CO"/>
          <w14:ligatures w14:val="none"/>
        </w:rPr>
        <w:t xml:space="preserve"> Requisito de seguridad y salud en el trabajo impuesto por una norma vigente y que aplica a las actividades de la organización.</w:t>
      </w:r>
    </w:p>
    <w:p w14:paraId="7C5AE6B2" w14:textId="77777777" w:rsidR="00982E0B" w:rsidRPr="001032D6" w:rsidRDefault="00982E0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740BE97D" w14:textId="77777777" w:rsidR="00D959AF" w:rsidRPr="001032D6" w:rsidRDefault="00D959AF"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Servidor público:</w:t>
      </w:r>
      <w:r w:rsidRPr="001032D6">
        <w:rPr>
          <w:rFonts w:ascii="Tahoma" w:eastAsia="Times New Roman" w:hAnsi="Tahoma" w:cs="Tahoma"/>
          <w:kern w:val="0"/>
          <w:sz w:val="24"/>
          <w:szCs w:val="24"/>
          <w:lang w:eastAsia="es-CO"/>
          <w14:ligatures w14:val="none"/>
        </w:rPr>
        <w:t xml:space="preserve"> Aquellas personas naturales que ejercen la función pública establecen una relación laboral con el Estado.</w:t>
      </w:r>
    </w:p>
    <w:p w14:paraId="4806EA88" w14:textId="77777777" w:rsidR="00D959AF" w:rsidRPr="001032D6" w:rsidRDefault="00D959AF"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54E40ACB" w14:textId="31E09A52"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Sistema </w:t>
      </w:r>
      <w:r w:rsidR="00F83B13" w:rsidRPr="001032D6">
        <w:rPr>
          <w:rFonts w:ascii="Tahoma" w:eastAsia="Times New Roman" w:hAnsi="Tahoma" w:cs="Tahoma"/>
          <w:b/>
          <w:bCs/>
          <w:kern w:val="0"/>
          <w:sz w:val="24"/>
          <w:szCs w:val="24"/>
          <w:lang w:eastAsia="es-CO"/>
          <w14:ligatures w14:val="none"/>
        </w:rPr>
        <w:t>d</w:t>
      </w:r>
      <w:r w:rsidRPr="001032D6">
        <w:rPr>
          <w:rFonts w:ascii="Tahoma" w:eastAsia="Times New Roman" w:hAnsi="Tahoma" w:cs="Tahoma"/>
          <w:b/>
          <w:bCs/>
          <w:kern w:val="0"/>
          <w:sz w:val="24"/>
          <w:szCs w:val="24"/>
          <w:lang w:eastAsia="es-CO"/>
          <w14:ligatures w14:val="none"/>
        </w:rPr>
        <w:t>e Ge</w:t>
      </w:r>
      <w:r w:rsidR="00764376" w:rsidRPr="001032D6">
        <w:rPr>
          <w:rFonts w:ascii="Tahoma" w:eastAsia="Times New Roman" w:hAnsi="Tahoma" w:cs="Tahoma"/>
          <w:b/>
          <w:bCs/>
          <w:kern w:val="0"/>
          <w:sz w:val="24"/>
          <w:szCs w:val="24"/>
          <w:lang w:eastAsia="es-CO"/>
          <w14:ligatures w14:val="none"/>
        </w:rPr>
        <w:t xml:space="preserve">stión </w:t>
      </w:r>
      <w:r w:rsidR="00F83B13" w:rsidRPr="001032D6">
        <w:rPr>
          <w:rFonts w:ascii="Tahoma" w:eastAsia="Times New Roman" w:hAnsi="Tahoma" w:cs="Tahoma"/>
          <w:b/>
          <w:bCs/>
          <w:kern w:val="0"/>
          <w:sz w:val="24"/>
          <w:szCs w:val="24"/>
          <w:lang w:eastAsia="es-CO"/>
          <w14:ligatures w14:val="none"/>
        </w:rPr>
        <w:t>e</w:t>
      </w:r>
      <w:r w:rsidR="00764376" w:rsidRPr="001032D6">
        <w:rPr>
          <w:rFonts w:ascii="Tahoma" w:eastAsia="Times New Roman" w:hAnsi="Tahoma" w:cs="Tahoma"/>
          <w:b/>
          <w:bCs/>
          <w:kern w:val="0"/>
          <w:sz w:val="24"/>
          <w:szCs w:val="24"/>
          <w:lang w:eastAsia="es-CO"/>
          <w14:ligatures w14:val="none"/>
        </w:rPr>
        <w:t xml:space="preserve">n Seguridad </w:t>
      </w:r>
      <w:r w:rsidR="00F83B13" w:rsidRPr="001032D6">
        <w:rPr>
          <w:rFonts w:ascii="Tahoma" w:eastAsia="Times New Roman" w:hAnsi="Tahoma" w:cs="Tahoma"/>
          <w:b/>
          <w:bCs/>
          <w:kern w:val="0"/>
          <w:sz w:val="24"/>
          <w:szCs w:val="24"/>
          <w:lang w:eastAsia="es-CO"/>
          <w14:ligatures w14:val="none"/>
        </w:rPr>
        <w:t>y</w:t>
      </w:r>
      <w:r w:rsidR="00764376" w:rsidRPr="001032D6">
        <w:rPr>
          <w:rFonts w:ascii="Tahoma" w:eastAsia="Times New Roman" w:hAnsi="Tahoma" w:cs="Tahoma"/>
          <w:b/>
          <w:bCs/>
          <w:kern w:val="0"/>
          <w:sz w:val="24"/>
          <w:szCs w:val="24"/>
          <w:lang w:eastAsia="es-CO"/>
          <w14:ligatures w14:val="none"/>
        </w:rPr>
        <w:t xml:space="preserve"> Salud En El</w:t>
      </w:r>
      <w:r w:rsidRPr="001032D6">
        <w:rPr>
          <w:rFonts w:ascii="Tahoma" w:eastAsia="Times New Roman" w:hAnsi="Tahoma" w:cs="Tahoma"/>
          <w:b/>
          <w:bCs/>
          <w:kern w:val="0"/>
          <w:sz w:val="24"/>
          <w:szCs w:val="24"/>
          <w:lang w:eastAsia="es-CO"/>
          <w14:ligatures w14:val="none"/>
        </w:rPr>
        <w:t xml:space="preserve"> Trabajo </w:t>
      </w:r>
      <w:r w:rsidR="001C4888" w:rsidRPr="001032D6">
        <w:rPr>
          <w:rFonts w:ascii="Tahoma" w:eastAsia="Times New Roman" w:hAnsi="Tahoma" w:cs="Tahoma"/>
          <w:b/>
          <w:bCs/>
          <w:kern w:val="0"/>
          <w:sz w:val="24"/>
          <w:szCs w:val="24"/>
          <w:lang w:eastAsia="es-CO"/>
          <w14:ligatures w14:val="none"/>
        </w:rPr>
        <w:t>- SG-SST:</w:t>
      </w:r>
      <w:r w:rsidR="001C4888" w:rsidRPr="001032D6">
        <w:rPr>
          <w:rFonts w:ascii="Tahoma" w:eastAsia="Times New Roman" w:hAnsi="Tahoma" w:cs="Tahoma"/>
          <w:kern w:val="0"/>
          <w:sz w:val="24"/>
          <w:szCs w:val="24"/>
          <w:lang w:eastAsia="es-CO"/>
          <w14:ligatures w14:val="none"/>
        </w:rPr>
        <w:t xml:space="preserve"> Conjunto de elementos de una organización interrelacionados utilizados para alcanzar la política de Seguridad y Salud en el Trabajo. Están estructurados bajo el ciclo PHVA con el objetivo de anticipar, reconocer, evaluar y controlar los riesgos que puedan afectar la Seguridad y Salud en el Trabajo.</w:t>
      </w:r>
    </w:p>
    <w:p w14:paraId="4B7EFEF6" w14:textId="77777777" w:rsidR="00982E0B" w:rsidRPr="001032D6" w:rsidRDefault="00982E0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112D978D" w14:textId="3029E7B3"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Valoración </w:t>
      </w:r>
      <w:r w:rsidR="000B10C3" w:rsidRPr="001032D6">
        <w:rPr>
          <w:rFonts w:ascii="Tahoma" w:eastAsia="Times New Roman" w:hAnsi="Tahoma" w:cs="Tahoma"/>
          <w:b/>
          <w:bCs/>
          <w:kern w:val="0"/>
          <w:sz w:val="24"/>
          <w:szCs w:val="24"/>
          <w:lang w:eastAsia="es-CO"/>
          <w14:ligatures w14:val="none"/>
        </w:rPr>
        <w:t>d</w:t>
      </w:r>
      <w:r w:rsidRPr="001032D6">
        <w:rPr>
          <w:rFonts w:ascii="Tahoma" w:eastAsia="Times New Roman" w:hAnsi="Tahoma" w:cs="Tahoma"/>
          <w:b/>
          <w:bCs/>
          <w:kern w:val="0"/>
          <w:sz w:val="24"/>
          <w:szCs w:val="24"/>
          <w:lang w:eastAsia="es-CO"/>
          <w14:ligatures w14:val="none"/>
        </w:rPr>
        <w:t xml:space="preserve">el </w:t>
      </w:r>
      <w:r w:rsidR="003525B1">
        <w:rPr>
          <w:rFonts w:ascii="Tahoma" w:eastAsia="Times New Roman" w:hAnsi="Tahoma" w:cs="Tahoma"/>
          <w:b/>
          <w:bCs/>
          <w:kern w:val="0"/>
          <w:sz w:val="24"/>
          <w:szCs w:val="24"/>
          <w:lang w:eastAsia="es-CO"/>
          <w14:ligatures w14:val="none"/>
        </w:rPr>
        <w:t>r</w:t>
      </w:r>
      <w:r w:rsidRPr="001032D6">
        <w:rPr>
          <w:rFonts w:ascii="Tahoma" w:eastAsia="Times New Roman" w:hAnsi="Tahoma" w:cs="Tahoma"/>
          <w:b/>
          <w:bCs/>
          <w:kern w:val="0"/>
          <w:sz w:val="24"/>
          <w:szCs w:val="24"/>
          <w:lang w:eastAsia="es-CO"/>
          <w14:ligatures w14:val="none"/>
        </w:rPr>
        <w:t>iesgo</w:t>
      </w:r>
      <w:r w:rsidR="00C76A05" w:rsidRPr="001032D6">
        <w:rPr>
          <w:rFonts w:ascii="Tahoma" w:eastAsia="Times New Roman" w:hAnsi="Tahoma" w:cs="Tahoma"/>
          <w:b/>
          <w:bCs/>
          <w:kern w:val="0"/>
          <w:sz w:val="24"/>
          <w:szCs w:val="24"/>
          <w:lang w:eastAsia="es-CO"/>
          <w14:ligatures w14:val="none"/>
        </w:rPr>
        <w:t>:</w:t>
      </w:r>
      <w:r w:rsidR="00C76A05" w:rsidRPr="001032D6">
        <w:rPr>
          <w:rFonts w:ascii="Tahoma" w:eastAsia="Times New Roman" w:hAnsi="Tahoma" w:cs="Tahoma"/>
          <w:kern w:val="0"/>
          <w:sz w:val="24"/>
          <w:szCs w:val="24"/>
          <w:lang w:eastAsia="es-CO"/>
          <w14:ligatures w14:val="none"/>
        </w:rPr>
        <w:t xml:space="preserve"> Consiste en emitir un juicio sobre la tolerancia o no del riesgo estimado.  </w:t>
      </w:r>
    </w:p>
    <w:p w14:paraId="1CB5ABEF" w14:textId="77777777" w:rsidR="007D63CD" w:rsidRPr="001032D6" w:rsidRDefault="007D63CD"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237919CC" w14:textId="51616349" w:rsidR="000A395C"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Vigilancia </w:t>
      </w:r>
      <w:r w:rsidR="00D4133B" w:rsidRPr="001032D6">
        <w:rPr>
          <w:rFonts w:ascii="Tahoma" w:eastAsia="Times New Roman" w:hAnsi="Tahoma" w:cs="Tahoma"/>
          <w:b/>
          <w:bCs/>
          <w:kern w:val="0"/>
          <w:sz w:val="24"/>
          <w:szCs w:val="24"/>
          <w:lang w:eastAsia="es-CO"/>
          <w14:ligatures w14:val="none"/>
        </w:rPr>
        <w:t>d</w:t>
      </w:r>
      <w:r w:rsidRPr="001032D6">
        <w:rPr>
          <w:rFonts w:ascii="Tahoma" w:eastAsia="Times New Roman" w:hAnsi="Tahoma" w:cs="Tahoma"/>
          <w:b/>
          <w:bCs/>
          <w:kern w:val="0"/>
          <w:sz w:val="24"/>
          <w:szCs w:val="24"/>
          <w:lang w:eastAsia="es-CO"/>
          <w14:ligatures w14:val="none"/>
        </w:rPr>
        <w:t xml:space="preserve">e </w:t>
      </w:r>
      <w:r w:rsidR="00D4133B" w:rsidRPr="001032D6">
        <w:rPr>
          <w:rFonts w:ascii="Tahoma" w:eastAsia="Times New Roman" w:hAnsi="Tahoma" w:cs="Tahoma"/>
          <w:b/>
          <w:bCs/>
          <w:kern w:val="0"/>
          <w:sz w:val="24"/>
          <w:szCs w:val="24"/>
          <w:lang w:eastAsia="es-CO"/>
          <w14:ligatures w14:val="none"/>
        </w:rPr>
        <w:t>l</w:t>
      </w:r>
      <w:r w:rsidRPr="001032D6">
        <w:rPr>
          <w:rFonts w:ascii="Tahoma" w:eastAsia="Times New Roman" w:hAnsi="Tahoma" w:cs="Tahoma"/>
          <w:b/>
          <w:bCs/>
          <w:kern w:val="0"/>
          <w:sz w:val="24"/>
          <w:szCs w:val="24"/>
          <w:lang w:eastAsia="es-CO"/>
          <w14:ligatures w14:val="none"/>
        </w:rPr>
        <w:t xml:space="preserve">a </w:t>
      </w:r>
      <w:r w:rsidR="003525B1">
        <w:rPr>
          <w:rFonts w:ascii="Tahoma" w:eastAsia="Times New Roman" w:hAnsi="Tahoma" w:cs="Tahoma"/>
          <w:b/>
          <w:bCs/>
          <w:kern w:val="0"/>
          <w:sz w:val="24"/>
          <w:szCs w:val="24"/>
          <w:lang w:eastAsia="es-CO"/>
          <w14:ligatures w14:val="none"/>
        </w:rPr>
        <w:t>s</w:t>
      </w:r>
      <w:r w:rsidRPr="001032D6">
        <w:rPr>
          <w:rFonts w:ascii="Tahoma" w:eastAsia="Times New Roman" w:hAnsi="Tahoma" w:cs="Tahoma"/>
          <w:b/>
          <w:bCs/>
          <w:kern w:val="0"/>
          <w:sz w:val="24"/>
          <w:szCs w:val="24"/>
          <w:lang w:eastAsia="es-CO"/>
          <w14:ligatures w14:val="none"/>
        </w:rPr>
        <w:t xml:space="preserve">alud </w:t>
      </w:r>
      <w:r w:rsidR="00D4133B" w:rsidRPr="001032D6">
        <w:rPr>
          <w:rFonts w:ascii="Tahoma" w:eastAsia="Times New Roman" w:hAnsi="Tahoma" w:cs="Tahoma"/>
          <w:b/>
          <w:bCs/>
          <w:kern w:val="0"/>
          <w:sz w:val="24"/>
          <w:szCs w:val="24"/>
          <w:lang w:eastAsia="es-CO"/>
          <w14:ligatures w14:val="none"/>
        </w:rPr>
        <w:t>e</w:t>
      </w:r>
      <w:r w:rsidRPr="001032D6">
        <w:rPr>
          <w:rFonts w:ascii="Tahoma" w:eastAsia="Times New Roman" w:hAnsi="Tahoma" w:cs="Tahoma"/>
          <w:b/>
          <w:bCs/>
          <w:kern w:val="0"/>
          <w:sz w:val="24"/>
          <w:szCs w:val="24"/>
          <w:lang w:eastAsia="es-CO"/>
          <w14:ligatures w14:val="none"/>
        </w:rPr>
        <w:t xml:space="preserve">n </w:t>
      </w:r>
      <w:r w:rsidR="00D4133B" w:rsidRPr="001032D6">
        <w:rPr>
          <w:rFonts w:ascii="Tahoma" w:eastAsia="Times New Roman" w:hAnsi="Tahoma" w:cs="Tahoma"/>
          <w:b/>
          <w:bCs/>
          <w:kern w:val="0"/>
          <w:sz w:val="24"/>
          <w:szCs w:val="24"/>
          <w:lang w:eastAsia="es-CO"/>
          <w14:ligatures w14:val="none"/>
        </w:rPr>
        <w:t>e</w:t>
      </w:r>
      <w:r w:rsidR="00E25ED1" w:rsidRPr="001032D6">
        <w:rPr>
          <w:rFonts w:ascii="Tahoma" w:eastAsia="Times New Roman" w:hAnsi="Tahoma" w:cs="Tahoma"/>
          <w:b/>
          <w:bCs/>
          <w:kern w:val="0"/>
          <w:sz w:val="24"/>
          <w:szCs w:val="24"/>
          <w:lang w:eastAsia="es-CO"/>
          <w14:ligatures w14:val="none"/>
        </w:rPr>
        <w:t xml:space="preserve">l </w:t>
      </w:r>
      <w:r w:rsidR="003525B1">
        <w:rPr>
          <w:rFonts w:ascii="Tahoma" w:eastAsia="Times New Roman" w:hAnsi="Tahoma" w:cs="Tahoma"/>
          <w:b/>
          <w:bCs/>
          <w:kern w:val="0"/>
          <w:sz w:val="24"/>
          <w:szCs w:val="24"/>
          <w:lang w:eastAsia="es-CO"/>
          <w14:ligatures w14:val="none"/>
        </w:rPr>
        <w:t>t</w:t>
      </w:r>
      <w:r w:rsidR="00E25ED1" w:rsidRPr="001032D6">
        <w:rPr>
          <w:rFonts w:ascii="Tahoma" w:eastAsia="Times New Roman" w:hAnsi="Tahoma" w:cs="Tahoma"/>
          <w:b/>
          <w:bCs/>
          <w:kern w:val="0"/>
          <w:sz w:val="24"/>
          <w:szCs w:val="24"/>
          <w:lang w:eastAsia="es-CO"/>
          <w14:ligatures w14:val="none"/>
        </w:rPr>
        <w:t>rabajo o</w:t>
      </w:r>
      <w:r w:rsidRPr="001032D6">
        <w:rPr>
          <w:rFonts w:ascii="Tahoma" w:eastAsia="Times New Roman" w:hAnsi="Tahoma" w:cs="Tahoma"/>
          <w:b/>
          <w:bCs/>
          <w:kern w:val="0"/>
          <w:sz w:val="24"/>
          <w:szCs w:val="24"/>
          <w:lang w:eastAsia="es-CO"/>
          <w14:ligatures w14:val="none"/>
        </w:rPr>
        <w:t xml:space="preserve"> </w:t>
      </w:r>
      <w:r w:rsidR="003525B1">
        <w:rPr>
          <w:rFonts w:ascii="Tahoma" w:eastAsia="Times New Roman" w:hAnsi="Tahoma" w:cs="Tahoma"/>
          <w:b/>
          <w:bCs/>
          <w:kern w:val="0"/>
          <w:sz w:val="24"/>
          <w:szCs w:val="24"/>
          <w:lang w:eastAsia="es-CO"/>
          <w14:ligatures w14:val="none"/>
        </w:rPr>
        <w:t>v</w:t>
      </w:r>
      <w:r w:rsidRPr="001032D6">
        <w:rPr>
          <w:rFonts w:ascii="Tahoma" w:eastAsia="Times New Roman" w:hAnsi="Tahoma" w:cs="Tahoma"/>
          <w:b/>
          <w:bCs/>
          <w:kern w:val="0"/>
          <w:sz w:val="24"/>
          <w:szCs w:val="24"/>
          <w:lang w:eastAsia="es-CO"/>
          <w14:ligatures w14:val="none"/>
        </w:rPr>
        <w:t xml:space="preserve">igilancia </w:t>
      </w:r>
      <w:r w:rsidR="003525B1">
        <w:rPr>
          <w:rFonts w:ascii="Tahoma" w:eastAsia="Times New Roman" w:hAnsi="Tahoma" w:cs="Tahoma"/>
          <w:b/>
          <w:bCs/>
          <w:kern w:val="0"/>
          <w:sz w:val="24"/>
          <w:szCs w:val="24"/>
          <w:lang w:eastAsia="es-CO"/>
          <w14:ligatures w14:val="none"/>
        </w:rPr>
        <w:t>e</w:t>
      </w:r>
      <w:r w:rsidRPr="001032D6">
        <w:rPr>
          <w:rFonts w:ascii="Tahoma" w:eastAsia="Times New Roman" w:hAnsi="Tahoma" w:cs="Tahoma"/>
          <w:b/>
          <w:bCs/>
          <w:kern w:val="0"/>
          <w:sz w:val="24"/>
          <w:szCs w:val="24"/>
          <w:lang w:eastAsia="es-CO"/>
          <w14:ligatures w14:val="none"/>
        </w:rPr>
        <w:t xml:space="preserve">pidemiológica </w:t>
      </w:r>
      <w:r w:rsidR="00D4133B" w:rsidRPr="001032D6">
        <w:rPr>
          <w:rFonts w:ascii="Tahoma" w:eastAsia="Times New Roman" w:hAnsi="Tahoma" w:cs="Tahoma"/>
          <w:b/>
          <w:bCs/>
          <w:kern w:val="0"/>
          <w:sz w:val="24"/>
          <w:szCs w:val="24"/>
          <w:lang w:eastAsia="es-CO"/>
          <w14:ligatures w14:val="none"/>
        </w:rPr>
        <w:t>d</w:t>
      </w:r>
      <w:r w:rsidRPr="001032D6">
        <w:rPr>
          <w:rFonts w:ascii="Tahoma" w:eastAsia="Times New Roman" w:hAnsi="Tahoma" w:cs="Tahoma"/>
          <w:b/>
          <w:bCs/>
          <w:kern w:val="0"/>
          <w:sz w:val="24"/>
          <w:szCs w:val="24"/>
          <w:lang w:eastAsia="es-CO"/>
          <w14:ligatures w14:val="none"/>
        </w:rPr>
        <w:t xml:space="preserve">e </w:t>
      </w:r>
      <w:r w:rsidR="00D4133B" w:rsidRPr="001032D6">
        <w:rPr>
          <w:rFonts w:ascii="Tahoma" w:eastAsia="Times New Roman" w:hAnsi="Tahoma" w:cs="Tahoma"/>
          <w:b/>
          <w:bCs/>
          <w:kern w:val="0"/>
          <w:sz w:val="24"/>
          <w:szCs w:val="24"/>
          <w:lang w:eastAsia="es-CO"/>
          <w14:ligatures w14:val="none"/>
        </w:rPr>
        <w:t>l</w:t>
      </w:r>
      <w:r w:rsidRPr="001032D6">
        <w:rPr>
          <w:rFonts w:ascii="Tahoma" w:eastAsia="Times New Roman" w:hAnsi="Tahoma" w:cs="Tahoma"/>
          <w:b/>
          <w:bCs/>
          <w:kern w:val="0"/>
          <w:sz w:val="24"/>
          <w:szCs w:val="24"/>
          <w:lang w:eastAsia="es-CO"/>
          <w14:ligatures w14:val="none"/>
        </w:rPr>
        <w:t xml:space="preserve">a </w:t>
      </w:r>
      <w:r w:rsidR="003525B1">
        <w:rPr>
          <w:rFonts w:ascii="Tahoma" w:eastAsia="Times New Roman" w:hAnsi="Tahoma" w:cs="Tahoma"/>
          <w:b/>
          <w:bCs/>
          <w:kern w:val="0"/>
          <w:sz w:val="24"/>
          <w:szCs w:val="24"/>
          <w:lang w:eastAsia="es-CO"/>
          <w14:ligatures w14:val="none"/>
        </w:rPr>
        <w:t>s</w:t>
      </w:r>
      <w:r w:rsidRPr="001032D6">
        <w:rPr>
          <w:rFonts w:ascii="Tahoma" w:eastAsia="Times New Roman" w:hAnsi="Tahoma" w:cs="Tahoma"/>
          <w:b/>
          <w:bCs/>
          <w:kern w:val="0"/>
          <w:sz w:val="24"/>
          <w:szCs w:val="24"/>
          <w:lang w:eastAsia="es-CO"/>
          <w14:ligatures w14:val="none"/>
        </w:rPr>
        <w:t xml:space="preserve">alud </w:t>
      </w:r>
      <w:r w:rsidR="00D4133B" w:rsidRPr="001032D6">
        <w:rPr>
          <w:rFonts w:ascii="Tahoma" w:eastAsia="Times New Roman" w:hAnsi="Tahoma" w:cs="Tahoma"/>
          <w:b/>
          <w:bCs/>
          <w:kern w:val="0"/>
          <w:sz w:val="24"/>
          <w:szCs w:val="24"/>
          <w:lang w:eastAsia="es-CO"/>
          <w14:ligatures w14:val="none"/>
        </w:rPr>
        <w:t>e</w:t>
      </w:r>
      <w:r w:rsidRPr="001032D6">
        <w:rPr>
          <w:rFonts w:ascii="Tahoma" w:eastAsia="Times New Roman" w:hAnsi="Tahoma" w:cs="Tahoma"/>
          <w:b/>
          <w:bCs/>
          <w:kern w:val="0"/>
          <w:sz w:val="24"/>
          <w:szCs w:val="24"/>
          <w:lang w:eastAsia="es-CO"/>
          <w14:ligatures w14:val="none"/>
        </w:rPr>
        <w:t xml:space="preserve">n </w:t>
      </w:r>
      <w:r w:rsidR="00D4133B" w:rsidRPr="001032D6">
        <w:rPr>
          <w:rFonts w:ascii="Tahoma" w:eastAsia="Times New Roman" w:hAnsi="Tahoma" w:cs="Tahoma"/>
          <w:b/>
          <w:bCs/>
          <w:kern w:val="0"/>
          <w:sz w:val="24"/>
          <w:szCs w:val="24"/>
          <w:lang w:eastAsia="es-CO"/>
          <w14:ligatures w14:val="none"/>
        </w:rPr>
        <w:t>e</w:t>
      </w:r>
      <w:r w:rsidRPr="001032D6">
        <w:rPr>
          <w:rFonts w:ascii="Tahoma" w:eastAsia="Times New Roman" w:hAnsi="Tahoma" w:cs="Tahoma"/>
          <w:b/>
          <w:bCs/>
          <w:kern w:val="0"/>
          <w:sz w:val="24"/>
          <w:szCs w:val="24"/>
          <w:lang w:eastAsia="es-CO"/>
          <w14:ligatures w14:val="none"/>
        </w:rPr>
        <w:t xml:space="preserve">l </w:t>
      </w:r>
      <w:r w:rsidR="003525B1">
        <w:rPr>
          <w:rFonts w:ascii="Tahoma" w:eastAsia="Times New Roman" w:hAnsi="Tahoma" w:cs="Tahoma"/>
          <w:b/>
          <w:bCs/>
          <w:kern w:val="0"/>
          <w:sz w:val="24"/>
          <w:szCs w:val="24"/>
          <w:lang w:eastAsia="es-CO"/>
          <w14:ligatures w14:val="none"/>
        </w:rPr>
        <w:t>t</w:t>
      </w:r>
      <w:r w:rsidRPr="001032D6">
        <w:rPr>
          <w:rFonts w:ascii="Tahoma" w:eastAsia="Times New Roman" w:hAnsi="Tahoma" w:cs="Tahoma"/>
          <w:b/>
          <w:bCs/>
          <w:kern w:val="0"/>
          <w:sz w:val="24"/>
          <w:szCs w:val="24"/>
          <w:lang w:eastAsia="es-CO"/>
          <w14:ligatures w14:val="none"/>
        </w:rPr>
        <w:t>rabajo</w:t>
      </w:r>
      <w:r w:rsidR="000A395C" w:rsidRPr="001032D6">
        <w:rPr>
          <w:rFonts w:ascii="Tahoma" w:eastAsia="Times New Roman" w:hAnsi="Tahoma" w:cs="Tahoma"/>
          <w:b/>
          <w:bCs/>
          <w:kern w:val="0"/>
          <w:sz w:val="24"/>
          <w:szCs w:val="24"/>
          <w:lang w:eastAsia="es-CO"/>
          <w14:ligatures w14:val="none"/>
        </w:rPr>
        <w:t>:</w:t>
      </w:r>
      <w:r w:rsidR="000A395C" w:rsidRPr="001032D6">
        <w:rPr>
          <w:rFonts w:ascii="Tahoma" w:eastAsia="Times New Roman" w:hAnsi="Tahoma" w:cs="Tahoma"/>
          <w:kern w:val="0"/>
          <w:sz w:val="24"/>
          <w:szCs w:val="24"/>
          <w:lang w:eastAsia="es-CO"/>
          <w14:ligatures w14:val="none"/>
        </w:rPr>
        <w:t xml:space="preserve"> Comprende la recopilación, el análisis, la interpretación y la difusión continuada y sistemática de datos a efectos de la prevención. La vigilancia es indispensable para la planificación, ejecución y evaluación de los programas de seguridad y salud en el trabajo, el control de los trastornos y lesiones relacionadas con el trabajo y el ausentismo laboral por enfermedad, así como para la protección y promoción de la salud de los trabajadores. Dicha vigilancia comprende tanto la vigilancia de la salud de los trabajadores como la del medio ambiente de trabajo.</w:t>
      </w:r>
    </w:p>
    <w:p w14:paraId="7A167497" w14:textId="0EF3A772" w:rsidR="00892D90" w:rsidRPr="001032D6" w:rsidRDefault="00892D90" w:rsidP="001F3F07">
      <w:pPr>
        <w:pStyle w:val="Ttulo1"/>
        <w:numPr>
          <w:ilvl w:val="0"/>
          <w:numId w:val="1"/>
        </w:numPr>
        <w:spacing w:line="240" w:lineRule="auto"/>
        <w:ind w:left="567" w:hanging="567"/>
        <w:rPr>
          <w:rFonts w:ascii="Tahoma" w:hAnsi="Tahoma" w:cs="Tahoma"/>
          <w:b/>
          <w:bCs/>
          <w:sz w:val="24"/>
          <w:szCs w:val="24"/>
        </w:rPr>
      </w:pPr>
      <w:bookmarkStart w:id="4" w:name="_Toc184310331"/>
      <w:r w:rsidRPr="001032D6">
        <w:rPr>
          <w:rFonts w:ascii="Tahoma" w:hAnsi="Tahoma" w:cs="Tahoma"/>
          <w:b/>
          <w:bCs/>
          <w:color w:val="auto"/>
          <w:sz w:val="24"/>
          <w:szCs w:val="24"/>
        </w:rPr>
        <w:t xml:space="preserve">Marco </w:t>
      </w:r>
      <w:r w:rsidR="003525B1">
        <w:rPr>
          <w:rFonts w:ascii="Tahoma" w:hAnsi="Tahoma" w:cs="Tahoma"/>
          <w:b/>
          <w:bCs/>
          <w:color w:val="auto"/>
          <w:sz w:val="24"/>
          <w:szCs w:val="24"/>
        </w:rPr>
        <w:t>n</w:t>
      </w:r>
      <w:r w:rsidRPr="001032D6">
        <w:rPr>
          <w:rFonts w:ascii="Tahoma" w:hAnsi="Tahoma" w:cs="Tahoma"/>
          <w:b/>
          <w:bCs/>
          <w:color w:val="auto"/>
          <w:sz w:val="24"/>
          <w:szCs w:val="24"/>
        </w:rPr>
        <w:t>ormativo.</w:t>
      </w:r>
      <w:bookmarkEnd w:id="4"/>
    </w:p>
    <w:p w14:paraId="3A79F16B" w14:textId="2EF55278" w:rsidR="00892D90" w:rsidRPr="001032D6" w:rsidRDefault="00892D90" w:rsidP="00F45447">
      <w:pPr>
        <w:pStyle w:val="Prrafodelista"/>
        <w:spacing w:after="0" w:line="240" w:lineRule="auto"/>
        <w:ind w:left="0"/>
        <w:jc w:val="both"/>
        <w:rPr>
          <w:rFonts w:ascii="Tahoma" w:eastAsia="Times New Roman" w:hAnsi="Tahoma" w:cs="Tahoma"/>
          <w:kern w:val="0"/>
          <w:sz w:val="24"/>
          <w:szCs w:val="24"/>
          <w:lang w:eastAsia="es-CO"/>
          <w14:ligatures w14:val="none"/>
        </w:rPr>
      </w:pPr>
    </w:p>
    <w:p w14:paraId="3BB3D826" w14:textId="5102E4FD" w:rsidR="000B76D0" w:rsidRPr="001032D6" w:rsidRDefault="000B76D0"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Decreto Ley 1295: Por lo cual se determina la organización y administración del Sistema General de Riesgos Profesionales. </w:t>
      </w:r>
    </w:p>
    <w:p w14:paraId="7717B1D2" w14:textId="77777777" w:rsidR="000B76D0" w:rsidRPr="001032D6" w:rsidRDefault="000B76D0" w:rsidP="00176B6A">
      <w:pPr>
        <w:pStyle w:val="Prrafodelista"/>
        <w:spacing w:after="0" w:line="240" w:lineRule="auto"/>
        <w:jc w:val="both"/>
        <w:rPr>
          <w:rFonts w:ascii="Tahoma" w:eastAsia="Times New Roman" w:hAnsi="Tahoma" w:cs="Tahoma"/>
          <w:kern w:val="0"/>
          <w:sz w:val="24"/>
          <w:szCs w:val="24"/>
          <w:lang w:eastAsia="es-CO"/>
          <w14:ligatures w14:val="none"/>
        </w:rPr>
      </w:pPr>
    </w:p>
    <w:p w14:paraId="2882DC97" w14:textId="713FE7FD" w:rsidR="00892D90" w:rsidRPr="001032D6" w:rsidRDefault="00892D90"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Ley 1562 de 2012: Por la cual se modifica el sistema de riesgos laborales y se dictan otras disposiciones en materia de salud ocupacional.</w:t>
      </w:r>
    </w:p>
    <w:p w14:paraId="4824B427" w14:textId="77777777" w:rsidR="00892D90" w:rsidRPr="001032D6" w:rsidRDefault="00892D90"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167FE8C7" w14:textId="3C46007D" w:rsidR="00892D90" w:rsidRPr="001032D6" w:rsidRDefault="00892D90"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Decreto 1072 de 2015: Por medio del cual se expide el Decreto Único Reglamentario de Sector Trabajo.</w:t>
      </w:r>
    </w:p>
    <w:p w14:paraId="278F3F52" w14:textId="77777777" w:rsidR="00892D90" w:rsidRPr="001032D6" w:rsidRDefault="00892D90"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70EB7CF2" w14:textId="149CC252" w:rsidR="00892D90" w:rsidRDefault="00892D90"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Resolución </w:t>
      </w:r>
      <w:r w:rsidR="00176B6A">
        <w:rPr>
          <w:rFonts w:ascii="Tahoma" w:eastAsia="Times New Roman" w:hAnsi="Tahoma" w:cs="Tahoma"/>
          <w:kern w:val="0"/>
          <w:sz w:val="24"/>
          <w:szCs w:val="24"/>
          <w:lang w:eastAsia="es-CO"/>
          <w14:ligatures w14:val="none"/>
        </w:rPr>
        <w:t xml:space="preserve">No. </w:t>
      </w:r>
      <w:r w:rsidRPr="001032D6">
        <w:rPr>
          <w:rFonts w:ascii="Tahoma" w:eastAsia="Times New Roman" w:hAnsi="Tahoma" w:cs="Tahoma"/>
          <w:kern w:val="0"/>
          <w:sz w:val="24"/>
          <w:szCs w:val="24"/>
          <w:lang w:eastAsia="es-CO"/>
          <w14:ligatures w14:val="none"/>
        </w:rPr>
        <w:t>0312 de 2019: Por la cual se definen los Estándares Mínimos del Sistema de Gestión de la Seguridad y Salud en el Trabajo SGSST.</w:t>
      </w:r>
    </w:p>
    <w:p w14:paraId="4B74690C" w14:textId="77777777" w:rsidR="00B62C61" w:rsidRPr="00B62C61" w:rsidRDefault="00B62C61" w:rsidP="00B62C61">
      <w:pPr>
        <w:pStyle w:val="Prrafodelista"/>
        <w:rPr>
          <w:rFonts w:ascii="Tahoma" w:eastAsia="Times New Roman" w:hAnsi="Tahoma" w:cs="Tahoma"/>
          <w:kern w:val="0"/>
          <w:sz w:val="24"/>
          <w:szCs w:val="24"/>
          <w:lang w:eastAsia="es-CO"/>
          <w14:ligatures w14:val="none"/>
        </w:rPr>
      </w:pPr>
    </w:p>
    <w:p w14:paraId="5CD786D9" w14:textId="6C8C6FBB" w:rsidR="00B62C61" w:rsidRDefault="00B62C61" w:rsidP="00B62C61">
      <w:pPr>
        <w:spacing w:after="0" w:line="240" w:lineRule="auto"/>
        <w:jc w:val="both"/>
        <w:rPr>
          <w:rFonts w:ascii="Tahoma" w:eastAsia="Times New Roman" w:hAnsi="Tahoma" w:cs="Tahoma"/>
          <w:kern w:val="0"/>
          <w:sz w:val="24"/>
          <w:szCs w:val="24"/>
          <w:lang w:eastAsia="es-CO"/>
          <w14:ligatures w14:val="none"/>
        </w:rPr>
      </w:pPr>
    </w:p>
    <w:p w14:paraId="62A75BFB" w14:textId="77777777" w:rsidR="00B62C61" w:rsidRPr="00B62C61" w:rsidRDefault="00B62C61" w:rsidP="00B62C61">
      <w:pPr>
        <w:spacing w:after="0" w:line="240" w:lineRule="auto"/>
        <w:jc w:val="both"/>
        <w:rPr>
          <w:rFonts w:ascii="Tahoma" w:eastAsia="Times New Roman" w:hAnsi="Tahoma" w:cs="Tahoma"/>
          <w:kern w:val="0"/>
          <w:sz w:val="24"/>
          <w:szCs w:val="24"/>
          <w:lang w:eastAsia="es-CO"/>
          <w14:ligatures w14:val="none"/>
        </w:rPr>
      </w:pPr>
    </w:p>
    <w:p w14:paraId="5C9056F9" w14:textId="4F7A5CFF" w:rsidR="00271B68" w:rsidRPr="001032D6" w:rsidRDefault="0089263F" w:rsidP="001F3F07">
      <w:pPr>
        <w:pStyle w:val="Ttulo1"/>
        <w:numPr>
          <w:ilvl w:val="0"/>
          <w:numId w:val="1"/>
        </w:numPr>
        <w:tabs>
          <w:tab w:val="left" w:pos="284"/>
        </w:tabs>
        <w:spacing w:line="240" w:lineRule="auto"/>
        <w:ind w:left="567" w:hanging="567"/>
        <w:jc w:val="both"/>
        <w:rPr>
          <w:rFonts w:ascii="Tahoma" w:hAnsi="Tahoma" w:cs="Tahoma"/>
          <w:b/>
          <w:bCs/>
          <w:color w:val="auto"/>
          <w:sz w:val="24"/>
          <w:szCs w:val="24"/>
        </w:rPr>
      </w:pPr>
      <w:bookmarkStart w:id="5" w:name="_Toc184310332"/>
      <w:r w:rsidRPr="001032D6">
        <w:rPr>
          <w:rFonts w:ascii="Tahoma" w:hAnsi="Tahoma" w:cs="Tahoma"/>
          <w:b/>
          <w:bCs/>
          <w:color w:val="auto"/>
          <w:sz w:val="24"/>
          <w:szCs w:val="24"/>
        </w:rPr>
        <w:lastRenderedPageBreak/>
        <w:t>Política del MIPG</w:t>
      </w:r>
      <w:r w:rsidR="00F730EA">
        <w:rPr>
          <w:rFonts w:ascii="Tahoma" w:hAnsi="Tahoma" w:cs="Tahoma"/>
          <w:b/>
          <w:bCs/>
          <w:color w:val="auto"/>
          <w:sz w:val="24"/>
          <w:szCs w:val="24"/>
        </w:rPr>
        <w:t xml:space="preserve"> con el cual se articula el plan</w:t>
      </w:r>
      <w:bookmarkEnd w:id="5"/>
      <w:r w:rsidR="00F730EA">
        <w:rPr>
          <w:rFonts w:ascii="Tahoma" w:hAnsi="Tahoma" w:cs="Tahoma"/>
          <w:b/>
          <w:bCs/>
          <w:color w:val="auto"/>
          <w:sz w:val="24"/>
          <w:szCs w:val="24"/>
        </w:rPr>
        <w:t xml:space="preserve"> </w:t>
      </w:r>
    </w:p>
    <w:p w14:paraId="2865630E" w14:textId="345893EC" w:rsidR="00271B68" w:rsidRDefault="00271B68" w:rsidP="00176B6A">
      <w:pPr>
        <w:spacing w:after="0"/>
        <w:rPr>
          <w:rFonts w:ascii="Tahoma" w:hAnsi="Tahoma" w:cs="Tahoma"/>
          <w:sz w:val="24"/>
          <w:szCs w:val="24"/>
        </w:rPr>
      </w:pPr>
    </w:p>
    <w:p w14:paraId="01096DCD" w14:textId="77777777" w:rsidR="00B62C61" w:rsidRDefault="00B62C61" w:rsidP="00B62C61">
      <w:pPr>
        <w:pStyle w:val="Prrafodelista"/>
        <w:spacing w:after="0" w:line="240" w:lineRule="auto"/>
        <w:ind w:left="0"/>
        <w:jc w:val="both"/>
        <w:rPr>
          <w:rFonts w:ascii="Tahoma" w:eastAsia="Times New Roman" w:hAnsi="Tahoma" w:cs="Tahoma"/>
          <w:sz w:val="24"/>
          <w:szCs w:val="24"/>
        </w:rPr>
      </w:pPr>
      <w:r>
        <w:rPr>
          <w:rFonts w:ascii="Tahoma" w:eastAsia="Times New Roman" w:hAnsi="Tahoma" w:cs="Tahoma"/>
          <w:sz w:val="24"/>
          <w:szCs w:val="24"/>
        </w:rPr>
        <w:t xml:space="preserve">El índice de Desempeño Institucional en la UApA ha sido enfocado a través de estrategias por cada una de las políticas del Modelo Integrado de Planeación y Gestión (MIPG). El Asesor de Planeación y la Subdirección de Gestión Corporativa, han liderado el actuar de las dependencias responsables de las políticas con el fin de implementar buenas prácticas de gestión, así como su respectiva documentación. </w:t>
      </w:r>
    </w:p>
    <w:p w14:paraId="61C5F729" w14:textId="77777777" w:rsidR="00B62C61" w:rsidRDefault="00B62C61" w:rsidP="00B62C61">
      <w:pPr>
        <w:pStyle w:val="Prrafodelista"/>
        <w:spacing w:after="0" w:line="240" w:lineRule="auto"/>
        <w:ind w:left="0"/>
        <w:jc w:val="both"/>
        <w:rPr>
          <w:rFonts w:ascii="Tahoma" w:eastAsia="Times New Roman" w:hAnsi="Tahoma" w:cs="Tahoma"/>
          <w:sz w:val="24"/>
          <w:szCs w:val="24"/>
        </w:rPr>
      </w:pPr>
      <w:r>
        <w:rPr>
          <w:rFonts w:ascii="Tahoma" w:eastAsia="Times New Roman" w:hAnsi="Tahoma" w:cs="Tahoma"/>
          <w:sz w:val="24"/>
          <w:szCs w:val="24"/>
        </w:rPr>
        <w:t xml:space="preserve"> </w:t>
      </w:r>
    </w:p>
    <w:p w14:paraId="02A7C7C0" w14:textId="77777777" w:rsidR="00B62C61" w:rsidRDefault="00B62C61" w:rsidP="00B62C61">
      <w:pPr>
        <w:pStyle w:val="Prrafodelista"/>
        <w:spacing w:after="0" w:line="240" w:lineRule="auto"/>
        <w:ind w:left="0"/>
        <w:jc w:val="both"/>
        <w:rPr>
          <w:rFonts w:ascii="Tahoma" w:eastAsia="Times New Roman" w:hAnsi="Tahoma" w:cs="Tahoma"/>
          <w:sz w:val="24"/>
          <w:szCs w:val="24"/>
        </w:rPr>
      </w:pPr>
      <w:r>
        <w:rPr>
          <w:rFonts w:ascii="Tahoma" w:eastAsia="Times New Roman" w:hAnsi="Tahoma" w:cs="Tahoma"/>
          <w:sz w:val="24"/>
          <w:szCs w:val="24"/>
        </w:rPr>
        <w:t xml:space="preserve">Para la medición del año 2023, el DAFP en su función de líder de la política realizó cambios significativos en el Formulario Único Reporte de Avances de la Gestión (FURAG), por lo que, sus resultados no son comparables con vigencias anteriores, los cuales se presentan a continuación:  </w:t>
      </w:r>
    </w:p>
    <w:p w14:paraId="79A6C63F" w14:textId="77777777" w:rsidR="00B62C61" w:rsidRDefault="00B62C61" w:rsidP="00B62C61">
      <w:pPr>
        <w:pStyle w:val="Prrafodelista"/>
        <w:spacing w:after="0" w:line="240" w:lineRule="auto"/>
        <w:ind w:left="0"/>
        <w:jc w:val="both"/>
        <w:rPr>
          <w:rFonts w:ascii="Tahoma" w:eastAsia="Times New Roman" w:hAnsi="Tahoma" w:cs="Tahoma"/>
          <w:sz w:val="24"/>
          <w:szCs w:val="24"/>
        </w:rPr>
      </w:pPr>
    </w:p>
    <w:p w14:paraId="11F6167B" w14:textId="77777777" w:rsidR="00B62C61" w:rsidRDefault="00B62C61" w:rsidP="00B62C61">
      <w:pPr>
        <w:pStyle w:val="Prrafodelista"/>
        <w:spacing w:after="0" w:line="240" w:lineRule="auto"/>
        <w:ind w:left="0"/>
        <w:rPr>
          <w:rFonts w:ascii="Tahoma" w:eastAsia="Times New Roman" w:hAnsi="Tahoma" w:cs="Tahoma"/>
          <w:b/>
          <w:bCs/>
          <w:sz w:val="20"/>
          <w:szCs w:val="20"/>
        </w:rPr>
      </w:pPr>
    </w:p>
    <w:p w14:paraId="24BFDC5D" w14:textId="7DC5C525" w:rsidR="00B62C61" w:rsidRDefault="00B62C61" w:rsidP="00FD52E7">
      <w:pPr>
        <w:pStyle w:val="Prrafodelista"/>
        <w:spacing w:after="0" w:line="240" w:lineRule="auto"/>
        <w:ind w:left="0"/>
        <w:jc w:val="center"/>
        <w:rPr>
          <w:rFonts w:ascii="Tahoma" w:eastAsia="Times New Roman" w:hAnsi="Tahoma" w:cs="Tahoma"/>
          <w:sz w:val="20"/>
          <w:szCs w:val="20"/>
        </w:rPr>
      </w:pPr>
      <w:r>
        <w:rPr>
          <w:rFonts w:ascii="Tahoma" w:eastAsia="Times New Roman" w:hAnsi="Tahoma" w:cs="Tahoma"/>
          <w:b/>
          <w:bCs/>
          <w:sz w:val="20"/>
          <w:szCs w:val="20"/>
        </w:rPr>
        <w:t>Gráfico 1</w:t>
      </w:r>
      <w:r>
        <w:rPr>
          <w:rFonts w:ascii="Tahoma" w:eastAsia="Times New Roman" w:hAnsi="Tahoma" w:cs="Tahoma"/>
          <w:sz w:val="20"/>
          <w:szCs w:val="20"/>
        </w:rPr>
        <w:t xml:space="preserve">. </w:t>
      </w:r>
      <w:r w:rsidR="00FD52E7">
        <w:rPr>
          <w:rFonts w:ascii="Tahoma" w:eastAsia="Times New Roman" w:hAnsi="Tahoma" w:cs="Tahoma"/>
          <w:sz w:val="20"/>
          <w:szCs w:val="20"/>
        </w:rPr>
        <w:t>Resultado índice de Gestión y Desempeño de la dimensión de talento humano</w:t>
      </w:r>
    </w:p>
    <w:p w14:paraId="65B3DC39" w14:textId="77777777" w:rsidR="00132581" w:rsidRDefault="00132581" w:rsidP="00B62C61">
      <w:pPr>
        <w:pStyle w:val="Prrafodelista"/>
        <w:spacing w:after="0" w:line="240" w:lineRule="auto"/>
        <w:ind w:left="0"/>
        <w:jc w:val="both"/>
        <w:rPr>
          <w:rFonts w:ascii="Tahoma" w:eastAsia="Times New Roman" w:hAnsi="Tahoma" w:cs="Tahoma"/>
          <w:sz w:val="20"/>
          <w:szCs w:val="20"/>
        </w:rPr>
      </w:pPr>
    </w:p>
    <w:p w14:paraId="6F75A55D" w14:textId="77777777" w:rsidR="00B62C61" w:rsidRDefault="00B62C61" w:rsidP="00B62C61">
      <w:pPr>
        <w:pStyle w:val="Prrafodelista"/>
        <w:spacing w:after="0" w:line="240" w:lineRule="auto"/>
        <w:ind w:left="0"/>
        <w:jc w:val="center"/>
      </w:pPr>
      <w:r>
        <w:rPr>
          <w:noProof/>
          <w:lang w:val="en-US"/>
        </w:rPr>
        <w:drawing>
          <wp:inline distT="0" distB="0" distL="0" distR="0" wp14:anchorId="3F6FD1C4" wp14:editId="1E8D85E1">
            <wp:extent cx="4928870" cy="1628775"/>
            <wp:effectExtent l="0" t="0" r="5080" b="9525"/>
            <wp:docPr id="1" name="Imagen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rcRect l="21917" t="60580" r="59810" b="28733"/>
                    <a:stretch>
                      <a:fillRect/>
                    </a:stretch>
                  </pic:blipFill>
                  <pic:spPr>
                    <a:xfrm>
                      <a:off x="0" y="0"/>
                      <a:ext cx="4959534" cy="1638908"/>
                    </a:xfrm>
                    <a:prstGeom prst="rect">
                      <a:avLst/>
                    </a:prstGeom>
                    <a:noFill/>
                    <a:ln>
                      <a:noFill/>
                      <a:prstDash/>
                    </a:ln>
                  </pic:spPr>
                </pic:pic>
              </a:graphicData>
            </a:graphic>
          </wp:inline>
        </w:drawing>
      </w:r>
    </w:p>
    <w:p w14:paraId="0F55C8DD" w14:textId="77777777" w:rsidR="00B62C61" w:rsidRDefault="00B62C61" w:rsidP="00B62C61">
      <w:pPr>
        <w:pStyle w:val="Prrafodelista"/>
        <w:spacing w:after="0" w:line="240" w:lineRule="auto"/>
        <w:ind w:left="0"/>
        <w:jc w:val="center"/>
        <w:rPr>
          <w:rFonts w:ascii="Tahoma" w:eastAsia="Times New Roman" w:hAnsi="Tahoma" w:cs="Tahoma"/>
          <w:sz w:val="20"/>
          <w:szCs w:val="20"/>
        </w:rPr>
      </w:pPr>
      <w:r>
        <w:rPr>
          <w:rFonts w:ascii="Tahoma" w:eastAsia="Times New Roman" w:hAnsi="Tahoma" w:cs="Tahoma"/>
          <w:sz w:val="20"/>
          <w:szCs w:val="20"/>
        </w:rPr>
        <w:t>Fuente: Departamento Administrativo de la Función Pública</w:t>
      </w:r>
    </w:p>
    <w:p w14:paraId="61C70F71" w14:textId="77777777" w:rsidR="00132581" w:rsidRDefault="00132581" w:rsidP="00B62C61">
      <w:pPr>
        <w:pStyle w:val="Prrafodelista"/>
        <w:spacing w:after="0" w:line="240" w:lineRule="auto"/>
        <w:ind w:left="0"/>
        <w:jc w:val="both"/>
        <w:rPr>
          <w:rFonts w:ascii="Tahoma" w:eastAsia="Times New Roman" w:hAnsi="Tahoma" w:cs="Tahoma"/>
          <w:sz w:val="24"/>
          <w:szCs w:val="24"/>
        </w:rPr>
      </w:pPr>
    </w:p>
    <w:p w14:paraId="4F70D124" w14:textId="77777777" w:rsidR="00B62C61" w:rsidRDefault="00B62C61" w:rsidP="00B62C61">
      <w:pPr>
        <w:pStyle w:val="Prrafodelista"/>
        <w:spacing w:after="0" w:line="240" w:lineRule="auto"/>
        <w:ind w:left="0"/>
        <w:jc w:val="both"/>
        <w:rPr>
          <w:rFonts w:ascii="Tahoma" w:eastAsia="Times New Roman" w:hAnsi="Tahoma" w:cs="Tahoma"/>
          <w:sz w:val="24"/>
          <w:szCs w:val="24"/>
        </w:rPr>
      </w:pPr>
      <w:r>
        <w:rPr>
          <w:rFonts w:ascii="Tahoma" w:eastAsia="Times New Roman" w:hAnsi="Tahoma" w:cs="Tahoma"/>
          <w:sz w:val="24"/>
          <w:szCs w:val="24"/>
        </w:rPr>
        <w:t>De acuerdo con la anterior gráfica, se evidencia que, la dimensión de talento humano obtuvo un puntaje de 81,1 puntos.</w:t>
      </w:r>
    </w:p>
    <w:p w14:paraId="361433A3" w14:textId="77777777" w:rsidR="00B62C61" w:rsidRDefault="00B62C61" w:rsidP="00B62C61">
      <w:pPr>
        <w:pStyle w:val="Prrafodelista"/>
        <w:spacing w:after="0" w:line="240" w:lineRule="auto"/>
        <w:ind w:left="0"/>
        <w:jc w:val="both"/>
        <w:rPr>
          <w:rFonts w:ascii="Tahoma" w:eastAsia="Times New Roman" w:hAnsi="Tahoma" w:cs="Tahoma"/>
          <w:sz w:val="24"/>
          <w:szCs w:val="24"/>
        </w:rPr>
      </w:pPr>
    </w:p>
    <w:p w14:paraId="400DBAB9" w14:textId="1E43BD2B" w:rsidR="00B62C61" w:rsidRDefault="00B62C61" w:rsidP="00B62C61">
      <w:pPr>
        <w:pStyle w:val="Prrafodelista"/>
        <w:spacing w:after="0" w:line="240" w:lineRule="auto"/>
        <w:ind w:left="0"/>
        <w:jc w:val="both"/>
        <w:rPr>
          <w:rFonts w:ascii="Tahoma" w:eastAsia="Times New Roman" w:hAnsi="Tahoma" w:cs="Tahoma"/>
          <w:sz w:val="24"/>
          <w:szCs w:val="24"/>
        </w:rPr>
      </w:pPr>
      <w:r>
        <w:rPr>
          <w:rFonts w:ascii="Tahoma" w:eastAsia="Times New Roman" w:hAnsi="Tahoma" w:cs="Tahoma"/>
          <w:sz w:val="24"/>
          <w:szCs w:val="24"/>
        </w:rPr>
        <w:t>Para evidenciar los factores para tener en cuenta para su mejora continua, a continuación, se presentan los datos desagregados de la política de integridad y de la gestión estratégica del talento humano:</w:t>
      </w:r>
    </w:p>
    <w:p w14:paraId="240179D4" w14:textId="77777777" w:rsidR="00B62C61" w:rsidRDefault="00B62C61" w:rsidP="00B62C61">
      <w:pPr>
        <w:pStyle w:val="Prrafodelista"/>
        <w:spacing w:after="0" w:line="240" w:lineRule="auto"/>
        <w:ind w:left="0"/>
        <w:jc w:val="both"/>
        <w:rPr>
          <w:rFonts w:ascii="Tahoma" w:eastAsia="Times New Roman" w:hAnsi="Tahoma" w:cs="Tahoma"/>
          <w:sz w:val="24"/>
          <w:szCs w:val="24"/>
        </w:rPr>
      </w:pPr>
    </w:p>
    <w:p w14:paraId="1597B3D3"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0E0A5F21"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205E171C"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7D69A33B"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40CAE608"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4C2AEBE9"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63618DA0"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2FBD4415"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4226B94F"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2C3B450A"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037F09C0"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3146F413" w14:textId="117265D9" w:rsidR="00B62C61" w:rsidRDefault="00B62C61" w:rsidP="00FD52E7">
      <w:pPr>
        <w:pStyle w:val="Prrafodelista"/>
        <w:spacing w:after="0" w:line="240" w:lineRule="auto"/>
        <w:ind w:left="0"/>
        <w:jc w:val="center"/>
      </w:pPr>
      <w:r>
        <w:rPr>
          <w:rFonts w:ascii="Tahoma" w:eastAsia="Times New Roman" w:hAnsi="Tahoma" w:cs="Tahoma"/>
          <w:b/>
          <w:bCs/>
          <w:sz w:val="20"/>
          <w:szCs w:val="20"/>
        </w:rPr>
        <w:t>Gráfico 2</w:t>
      </w:r>
      <w:r>
        <w:rPr>
          <w:rFonts w:ascii="Tahoma" w:eastAsia="Times New Roman" w:hAnsi="Tahoma" w:cs="Tahoma"/>
          <w:sz w:val="20"/>
          <w:szCs w:val="20"/>
        </w:rPr>
        <w:t xml:space="preserve">. </w:t>
      </w:r>
      <w:r w:rsidR="00FD52E7">
        <w:rPr>
          <w:rFonts w:ascii="Tahoma" w:eastAsia="Times New Roman" w:hAnsi="Tahoma" w:cs="Tahoma"/>
          <w:sz w:val="20"/>
          <w:szCs w:val="20"/>
        </w:rPr>
        <w:t xml:space="preserve">Resultado </w:t>
      </w:r>
      <w:r>
        <w:rPr>
          <w:rFonts w:ascii="Tahoma" w:eastAsia="Times New Roman" w:hAnsi="Tahoma" w:cs="Tahoma"/>
          <w:sz w:val="20"/>
          <w:szCs w:val="20"/>
        </w:rPr>
        <w:t xml:space="preserve">Índice </w:t>
      </w:r>
      <w:r w:rsidR="00FD52E7">
        <w:rPr>
          <w:rFonts w:ascii="Tahoma" w:eastAsia="Times New Roman" w:hAnsi="Tahoma" w:cs="Tahoma"/>
          <w:sz w:val="20"/>
          <w:szCs w:val="20"/>
        </w:rPr>
        <w:t xml:space="preserve">de Gestión y Desempeño </w:t>
      </w:r>
      <w:r>
        <w:rPr>
          <w:rFonts w:ascii="Tahoma" w:eastAsia="Times New Roman" w:hAnsi="Tahoma" w:cs="Tahoma"/>
          <w:sz w:val="20"/>
          <w:szCs w:val="20"/>
        </w:rPr>
        <w:t xml:space="preserve">de la política de gestión </w:t>
      </w:r>
      <w:r w:rsidR="00FD52E7">
        <w:rPr>
          <w:rFonts w:ascii="Tahoma" w:eastAsia="Times New Roman" w:hAnsi="Tahoma" w:cs="Tahoma"/>
          <w:sz w:val="20"/>
          <w:szCs w:val="20"/>
        </w:rPr>
        <w:t>estra</w:t>
      </w:r>
      <w:r w:rsidR="007A2A08">
        <w:rPr>
          <w:rFonts w:ascii="Tahoma" w:eastAsia="Times New Roman" w:hAnsi="Tahoma" w:cs="Tahoma"/>
          <w:sz w:val="20"/>
          <w:szCs w:val="20"/>
        </w:rPr>
        <w:t>tégica de talento humano y la política de integridad</w:t>
      </w:r>
    </w:p>
    <w:p w14:paraId="0A0E5D90" w14:textId="77777777" w:rsidR="00B62C61" w:rsidRDefault="00B62C61" w:rsidP="00B62C61">
      <w:pPr>
        <w:pStyle w:val="Prrafodelista"/>
        <w:spacing w:after="0" w:line="240" w:lineRule="auto"/>
        <w:ind w:left="0"/>
        <w:jc w:val="center"/>
        <w:rPr>
          <w:rFonts w:ascii="Tahoma" w:eastAsia="Times New Roman" w:hAnsi="Tahoma" w:cs="Tahoma"/>
          <w:sz w:val="24"/>
          <w:szCs w:val="24"/>
        </w:rPr>
      </w:pPr>
    </w:p>
    <w:p w14:paraId="64281CED" w14:textId="77777777" w:rsidR="00B62C61" w:rsidRDefault="00B62C61" w:rsidP="00B62C61">
      <w:pPr>
        <w:pStyle w:val="Prrafodelista"/>
        <w:spacing w:after="0" w:line="240" w:lineRule="auto"/>
        <w:ind w:left="0"/>
        <w:jc w:val="center"/>
      </w:pPr>
      <w:r>
        <w:rPr>
          <w:noProof/>
          <w:lang w:val="en-US"/>
        </w:rPr>
        <w:drawing>
          <wp:inline distT="0" distB="0" distL="0" distR="0" wp14:anchorId="07E511D4" wp14:editId="43249CE6">
            <wp:extent cx="4187824" cy="1562100"/>
            <wp:effectExtent l="0" t="0" r="3810" b="0"/>
            <wp:docPr id="2" name="Imagen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rcRect l="2166" r="8475"/>
                    <a:stretch>
                      <a:fillRect/>
                    </a:stretch>
                  </pic:blipFill>
                  <pic:spPr>
                    <a:xfrm>
                      <a:off x="0" y="0"/>
                      <a:ext cx="4226489" cy="1576522"/>
                    </a:xfrm>
                    <a:prstGeom prst="rect">
                      <a:avLst/>
                    </a:prstGeom>
                    <a:noFill/>
                    <a:ln>
                      <a:noFill/>
                      <a:prstDash/>
                    </a:ln>
                  </pic:spPr>
                </pic:pic>
              </a:graphicData>
            </a:graphic>
          </wp:inline>
        </w:drawing>
      </w:r>
      <w:r>
        <w:t xml:space="preserve"> </w:t>
      </w:r>
    </w:p>
    <w:p w14:paraId="3E1CF605" w14:textId="77777777" w:rsidR="00B55575" w:rsidRDefault="00B55575" w:rsidP="00B62C61">
      <w:pPr>
        <w:spacing w:after="0" w:line="240" w:lineRule="auto"/>
        <w:jc w:val="center"/>
        <w:rPr>
          <w:rFonts w:ascii="Tahoma" w:eastAsia="Times New Roman" w:hAnsi="Tahoma" w:cs="Tahoma"/>
          <w:sz w:val="20"/>
          <w:szCs w:val="20"/>
        </w:rPr>
      </w:pPr>
    </w:p>
    <w:p w14:paraId="71EA921A" w14:textId="16E3D988" w:rsidR="00B62C61" w:rsidRDefault="00B62C61" w:rsidP="00B62C61">
      <w:pPr>
        <w:spacing w:after="0" w:line="240" w:lineRule="auto"/>
        <w:jc w:val="center"/>
        <w:rPr>
          <w:rFonts w:ascii="Tahoma" w:eastAsia="Times New Roman" w:hAnsi="Tahoma" w:cs="Tahoma"/>
          <w:sz w:val="20"/>
          <w:szCs w:val="20"/>
        </w:rPr>
      </w:pPr>
      <w:r>
        <w:rPr>
          <w:rFonts w:ascii="Tahoma" w:eastAsia="Times New Roman" w:hAnsi="Tahoma" w:cs="Tahoma"/>
          <w:sz w:val="20"/>
          <w:szCs w:val="20"/>
        </w:rPr>
        <w:t>Fuente: Departamento Administrativo de la Función Pública</w:t>
      </w:r>
    </w:p>
    <w:p w14:paraId="4EF3DFC3" w14:textId="77777777" w:rsidR="00B62C61" w:rsidRDefault="00B62C61" w:rsidP="00B62C61">
      <w:pPr>
        <w:spacing w:after="0" w:line="240" w:lineRule="auto"/>
        <w:jc w:val="both"/>
        <w:rPr>
          <w:rFonts w:ascii="Tahoma" w:eastAsia="Times New Roman" w:hAnsi="Tahoma" w:cs="Tahoma"/>
          <w:sz w:val="20"/>
          <w:szCs w:val="20"/>
        </w:rPr>
      </w:pPr>
    </w:p>
    <w:p w14:paraId="7CDC2077" w14:textId="7FACC859" w:rsidR="00B62C61" w:rsidRDefault="00B62C61" w:rsidP="00B62C61">
      <w:pPr>
        <w:spacing w:after="0" w:line="240" w:lineRule="auto"/>
        <w:jc w:val="both"/>
        <w:rPr>
          <w:rFonts w:ascii="Tahoma" w:eastAsia="Times New Roman" w:hAnsi="Tahoma" w:cs="Tahoma"/>
          <w:sz w:val="20"/>
          <w:szCs w:val="20"/>
        </w:rPr>
      </w:pPr>
    </w:p>
    <w:p w14:paraId="228EF060" w14:textId="77777777" w:rsidR="00B55575" w:rsidRDefault="00B55575" w:rsidP="00B62C61">
      <w:pPr>
        <w:spacing w:after="0" w:line="240" w:lineRule="auto"/>
        <w:jc w:val="both"/>
        <w:rPr>
          <w:rFonts w:ascii="Tahoma" w:eastAsia="Times New Roman" w:hAnsi="Tahoma" w:cs="Tahoma"/>
          <w:sz w:val="20"/>
          <w:szCs w:val="20"/>
        </w:rPr>
      </w:pPr>
    </w:p>
    <w:p w14:paraId="751098E5" w14:textId="4411A0BE" w:rsidR="00B62C61" w:rsidRDefault="00B62C61" w:rsidP="007A2A08">
      <w:pPr>
        <w:pStyle w:val="Prrafodelista"/>
        <w:spacing w:after="0" w:line="240" w:lineRule="auto"/>
        <w:ind w:left="0"/>
        <w:jc w:val="center"/>
        <w:rPr>
          <w:rFonts w:ascii="Tahoma" w:eastAsia="Times New Roman" w:hAnsi="Tahoma" w:cs="Tahoma"/>
          <w:sz w:val="20"/>
          <w:szCs w:val="20"/>
        </w:rPr>
      </w:pPr>
      <w:r>
        <w:rPr>
          <w:rFonts w:ascii="Tahoma" w:eastAsia="Times New Roman" w:hAnsi="Tahoma" w:cs="Tahoma"/>
          <w:b/>
          <w:bCs/>
          <w:sz w:val="20"/>
          <w:szCs w:val="20"/>
        </w:rPr>
        <w:t>Gráfico 3</w:t>
      </w:r>
      <w:r>
        <w:rPr>
          <w:rFonts w:ascii="Tahoma" w:eastAsia="Times New Roman" w:hAnsi="Tahoma" w:cs="Tahoma"/>
          <w:sz w:val="20"/>
          <w:szCs w:val="20"/>
        </w:rPr>
        <w:t>. Índice</w:t>
      </w:r>
      <w:r w:rsidR="007A2A08">
        <w:rPr>
          <w:rFonts w:ascii="Tahoma" w:eastAsia="Times New Roman" w:hAnsi="Tahoma" w:cs="Tahoma"/>
          <w:sz w:val="20"/>
          <w:szCs w:val="20"/>
        </w:rPr>
        <w:t>s</w:t>
      </w:r>
      <w:r>
        <w:rPr>
          <w:rFonts w:ascii="Tahoma" w:eastAsia="Times New Roman" w:hAnsi="Tahoma" w:cs="Tahoma"/>
          <w:sz w:val="20"/>
          <w:szCs w:val="20"/>
        </w:rPr>
        <w:t xml:space="preserve"> detallado</w:t>
      </w:r>
      <w:r w:rsidR="007A2A08">
        <w:rPr>
          <w:rFonts w:ascii="Tahoma" w:eastAsia="Times New Roman" w:hAnsi="Tahoma" w:cs="Tahoma"/>
          <w:sz w:val="20"/>
          <w:szCs w:val="20"/>
        </w:rPr>
        <w:t>s</w:t>
      </w:r>
      <w:r>
        <w:rPr>
          <w:rFonts w:ascii="Tahoma" w:eastAsia="Times New Roman" w:hAnsi="Tahoma" w:cs="Tahoma"/>
          <w:sz w:val="20"/>
          <w:szCs w:val="20"/>
        </w:rPr>
        <w:t xml:space="preserve"> </w:t>
      </w:r>
      <w:r w:rsidR="007A2A08">
        <w:rPr>
          <w:rFonts w:ascii="Tahoma" w:eastAsia="Times New Roman" w:hAnsi="Tahoma" w:cs="Tahoma"/>
          <w:sz w:val="20"/>
          <w:szCs w:val="20"/>
        </w:rPr>
        <w:t>de la política de gestión estratégica de talento humano y la política de integridad</w:t>
      </w:r>
    </w:p>
    <w:p w14:paraId="7092971C" w14:textId="77777777" w:rsidR="007A2A08" w:rsidRDefault="007A2A08" w:rsidP="007A2A08">
      <w:pPr>
        <w:pStyle w:val="Prrafodelista"/>
        <w:spacing w:after="0" w:line="240" w:lineRule="auto"/>
        <w:ind w:left="0"/>
        <w:jc w:val="center"/>
        <w:rPr>
          <w:rFonts w:ascii="Tahoma" w:eastAsia="Times New Roman" w:hAnsi="Tahoma" w:cs="Tahoma"/>
          <w:sz w:val="24"/>
          <w:szCs w:val="24"/>
        </w:rPr>
      </w:pPr>
    </w:p>
    <w:p w14:paraId="18C674F1" w14:textId="77777777" w:rsidR="00B62C61" w:rsidRDefault="00B62C61" w:rsidP="00B62C61">
      <w:pPr>
        <w:pStyle w:val="Prrafodelista"/>
        <w:spacing w:after="0" w:line="240" w:lineRule="auto"/>
        <w:ind w:left="0"/>
        <w:jc w:val="center"/>
      </w:pPr>
      <w:r>
        <w:rPr>
          <w:noProof/>
          <w:lang w:val="en-US"/>
        </w:rPr>
        <w:drawing>
          <wp:inline distT="0" distB="0" distL="0" distR="0" wp14:anchorId="13FD1EC2" wp14:editId="7091B624">
            <wp:extent cx="5266221" cy="2104793"/>
            <wp:effectExtent l="0" t="0" r="0" b="0"/>
            <wp:docPr id="3" name="Imagen 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266221" cy="2104793"/>
                    </a:xfrm>
                    <a:prstGeom prst="rect">
                      <a:avLst/>
                    </a:prstGeom>
                    <a:noFill/>
                    <a:ln>
                      <a:noFill/>
                      <a:prstDash/>
                    </a:ln>
                  </pic:spPr>
                </pic:pic>
              </a:graphicData>
            </a:graphic>
          </wp:inline>
        </w:drawing>
      </w:r>
    </w:p>
    <w:p w14:paraId="4DE94A3A" w14:textId="77777777" w:rsidR="00B55575" w:rsidRDefault="00B55575" w:rsidP="00B55575">
      <w:pPr>
        <w:spacing w:after="0"/>
        <w:jc w:val="center"/>
        <w:rPr>
          <w:rFonts w:ascii="Tahoma" w:eastAsia="Times New Roman" w:hAnsi="Tahoma" w:cs="Tahoma"/>
          <w:sz w:val="20"/>
          <w:szCs w:val="20"/>
        </w:rPr>
      </w:pPr>
    </w:p>
    <w:p w14:paraId="452FA3E5" w14:textId="3819B95F" w:rsidR="00B62C61" w:rsidRPr="001032D6" w:rsidRDefault="00B62C61" w:rsidP="00B55575">
      <w:pPr>
        <w:spacing w:after="0"/>
        <w:jc w:val="center"/>
        <w:rPr>
          <w:rFonts w:ascii="Tahoma" w:hAnsi="Tahoma" w:cs="Tahoma"/>
          <w:sz w:val="24"/>
          <w:szCs w:val="24"/>
        </w:rPr>
      </w:pPr>
      <w:r>
        <w:rPr>
          <w:rFonts w:ascii="Tahoma" w:eastAsia="Times New Roman" w:hAnsi="Tahoma" w:cs="Tahoma"/>
          <w:sz w:val="20"/>
          <w:szCs w:val="20"/>
        </w:rPr>
        <w:t>Fuente: Departamento Administrativo de la Función Pública</w:t>
      </w:r>
    </w:p>
    <w:p w14:paraId="04BD1BCD" w14:textId="77777777" w:rsidR="007D63CD" w:rsidRPr="001032D6" w:rsidRDefault="007D63CD" w:rsidP="0089263F">
      <w:pPr>
        <w:spacing w:after="0"/>
        <w:jc w:val="both"/>
        <w:rPr>
          <w:rFonts w:ascii="Tahoma" w:eastAsia="Times New Roman" w:hAnsi="Tahoma" w:cs="Tahoma"/>
          <w:kern w:val="0"/>
          <w:sz w:val="24"/>
          <w:szCs w:val="24"/>
          <w:lang w:eastAsia="es-CO"/>
          <w14:ligatures w14:val="none"/>
        </w:rPr>
      </w:pPr>
    </w:p>
    <w:p w14:paraId="48A0A5ED" w14:textId="1A5D3E69" w:rsidR="0089263F" w:rsidRPr="001032D6" w:rsidRDefault="0089263F" w:rsidP="001F3F07">
      <w:p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De acuerdo </w:t>
      </w:r>
      <w:r w:rsidR="00F51FDC">
        <w:rPr>
          <w:rFonts w:ascii="Tahoma" w:eastAsia="Times New Roman" w:hAnsi="Tahoma" w:cs="Tahoma"/>
          <w:kern w:val="0"/>
          <w:sz w:val="24"/>
          <w:szCs w:val="24"/>
          <w:lang w:eastAsia="es-CO"/>
          <w14:ligatures w14:val="none"/>
        </w:rPr>
        <w:t>con el</w:t>
      </w:r>
      <w:r w:rsidRPr="001032D6">
        <w:rPr>
          <w:rFonts w:ascii="Tahoma" w:eastAsia="Times New Roman" w:hAnsi="Tahoma" w:cs="Tahoma"/>
          <w:kern w:val="0"/>
          <w:sz w:val="24"/>
          <w:szCs w:val="24"/>
          <w:lang w:eastAsia="es-CO"/>
          <w14:ligatures w14:val="none"/>
        </w:rPr>
        <w:t xml:space="preserve"> Decreto 1072 de 2015 único reglamentario del sector del trabajo, se adopt</w:t>
      </w:r>
      <w:r w:rsidR="003B350A" w:rsidRPr="001032D6">
        <w:rPr>
          <w:rFonts w:ascii="Tahoma" w:eastAsia="Times New Roman" w:hAnsi="Tahoma" w:cs="Tahoma"/>
          <w:kern w:val="0"/>
          <w:sz w:val="24"/>
          <w:szCs w:val="24"/>
          <w:lang w:eastAsia="es-CO"/>
          <w14:ligatures w14:val="none"/>
        </w:rPr>
        <w:t>ará</w:t>
      </w:r>
      <w:r w:rsidR="003D52B1">
        <w:rPr>
          <w:rFonts w:ascii="Tahoma" w:eastAsia="Times New Roman" w:hAnsi="Tahoma" w:cs="Tahoma"/>
          <w:kern w:val="0"/>
          <w:sz w:val="24"/>
          <w:szCs w:val="24"/>
          <w:lang w:eastAsia="es-CO"/>
          <w14:ligatures w14:val="none"/>
        </w:rPr>
        <w:t>n</w:t>
      </w:r>
      <w:r w:rsidRPr="001032D6">
        <w:rPr>
          <w:rFonts w:ascii="Tahoma" w:eastAsia="Times New Roman" w:hAnsi="Tahoma" w:cs="Tahoma"/>
          <w:kern w:val="0"/>
          <w:sz w:val="24"/>
          <w:szCs w:val="24"/>
          <w:lang w:eastAsia="es-CO"/>
          <w14:ligatures w14:val="none"/>
        </w:rPr>
        <w:t xml:space="preserve"> las siguientes políticas:</w:t>
      </w:r>
    </w:p>
    <w:p w14:paraId="78C75376" w14:textId="77777777" w:rsidR="0089263F" w:rsidRPr="001032D6" w:rsidRDefault="0089263F" w:rsidP="001F3F07">
      <w:pPr>
        <w:spacing w:after="0" w:line="240" w:lineRule="auto"/>
        <w:jc w:val="both"/>
        <w:rPr>
          <w:rFonts w:ascii="Tahoma" w:eastAsia="Times New Roman" w:hAnsi="Tahoma" w:cs="Tahoma"/>
          <w:kern w:val="0"/>
          <w:sz w:val="24"/>
          <w:szCs w:val="24"/>
          <w:lang w:eastAsia="es-CO"/>
          <w14:ligatures w14:val="none"/>
        </w:rPr>
      </w:pPr>
    </w:p>
    <w:p w14:paraId="2EA2BFD2" w14:textId="594E73CA" w:rsidR="0089263F" w:rsidRPr="001032D6" w:rsidRDefault="001C72C1" w:rsidP="001F3F07">
      <w:pPr>
        <w:pStyle w:val="Prrafodelista"/>
        <w:numPr>
          <w:ilvl w:val="0"/>
          <w:numId w:val="16"/>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Política de Seguridad y Salud en el T</w:t>
      </w:r>
      <w:r w:rsidR="0089263F" w:rsidRPr="001032D6">
        <w:rPr>
          <w:rFonts w:ascii="Tahoma" w:eastAsia="Times New Roman" w:hAnsi="Tahoma" w:cs="Tahoma"/>
          <w:kern w:val="0"/>
          <w:sz w:val="24"/>
          <w:szCs w:val="24"/>
          <w:lang w:eastAsia="es-CO"/>
          <w14:ligatures w14:val="none"/>
        </w:rPr>
        <w:t>rabajo.</w:t>
      </w:r>
    </w:p>
    <w:p w14:paraId="7CA78C0F" w14:textId="7B47FA2A" w:rsidR="001C72C1" w:rsidRPr="001032D6" w:rsidRDefault="001C72C1" w:rsidP="001F3F07">
      <w:pPr>
        <w:pStyle w:val="Prrafodelista"/>
        <w:numPr>
          <w:ilvl w:val="0"/>
          <w:numId w:val="16"/>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Política </w:t>
      </w:r>
      <w:r w:rsidR="003D52B1">
        <w:rPr>
          <w:rFonts w:ascii="Tahoma" w:eastAsia="Times New Roman" w:hAnsi="Tahoma" w:cs="Tahoma"/>
          <w:kern w:val="0"/>
          <w:sz w:val="24"/>
          <w:szCs w:val="24"/>
          <w:lang w:eastAsia="es-CO"/>
          <w14:ligatures w14:val="none"/>
        </w:rPr>
        <w:t xml:space="preserve">de </w:t>
      </w:r>
      <w:r w:rsidR="003D52B1">
        <w:rPr>
          <w:rFonts w:ascii="Tahoma" w:hAnsi="Tahoma" w:cs="Tahoma"/>
          <w:color w:val="000000"/>
          <w:sz w:val="24"/>
          <w:szCs w:val="24"/>
        </w:rPr>
        <w:t>p</w:t>
      </w:r>
      <w:r w:rsidRPr="001032D6">
        <w:rPr>
          <w:rFonts w:ascii="Tahoma" w:hAnsi="Tahoma" w:cs="Tahoma"/>
          <w:color w:val="000000"/>
          <w:sz w:val="24"/>
          <w:szCs w:val="24"/>
        </w:rPr>
        <w:t>revención del consumo y abuso de alcohol, sustancias psicoactivas y tabaquismo.</w:t>
      </w:r>
    </w:p>
    <w:p w14:paraId="79AE08D2" w14:textId="6C5C1A61" w:rsidR="001C72C1" w:rsidRPr="00132581" w:rsidRDefault="001C72C1" w:rsidP="001F3F07">
      <w:pPr>
        <w:pStyle w:val="Prrafodelista"/>
        <w:numPr>
          <w:ilvl w:val="0"/>
          <w:numId w:val="16"/>
        </w:numPr>
        <w:spacing w:after="0" w:line="240" w:lineRule="auto"/>
        <w:jc w:val="both"/>
        <w:rPr>
          <w:rFonts w:ascii="Tahoma" w:eastAsia="Times New Roman" w:hAnsi="Tahoma" w:cs="Tahoma"/>
          <w:kern w:val="0"/>
          <w:sz w:val="24"/>
          <w:szCs w:val="24"/>
          <w:lang w:eastAsia="es-CO"/>
          <w14:ligatures w14:val="none"/>
        </w:rPr>
      </w:pPr>
      <w:r w:rsidRPr="001032D6">
        <w:rPr>
          <w:rFonts w:ascii="Tahoma" w:hAnsi="Tahoma" w:cs="Tahoma"/>
          <w:color w:val="000000"/>
          <w:sz w:val="24"/>
          <w:szCs w:val="24"/>
        </w:rPr>
        <w:t xml:space="preserve">Política de </w:t>
      </w:r>
      <w:r w:rsidR="003D52B1">
        <w:rPr>
          <w:rFonts w:ascii="Tahoma" w:hAnsi="Tahoma" w:cs="Tahoma"/>
          <w:color w:val="000000"/>
          <w:sz w:val="24"/>
          <w:szCs w:val="24"/>
        </w:rPr>
        <w:t>e</w:t>
      </w:r>
      <w:r w:rsidRPr="001032D6">
        <w:rPr>
          <w:rFonts w:ascii="Tahoma" w:hAnsi="Tahoma" w:cs="Tahoma"/>
          <w:color w:val="000000"/>
          <w:sz w:val="24"/>
          <w:szCs w:val="24"/>
        </w:rPr>
        <w:t xml:space="preserve">mergencia y </w:t>
      </w:r>
      <w:r w:rsidR="003D52B1">
        <w:rPr>
          <w:rFonts w:ascii="Tahoma" w:hAnsi="Tahoma" w:cs="Tahoma"/>
          <w:color w:val="000000"/>
          <w:sz w:val="24"/>
          <w:szCs w:val="24"/>
        </w:rPr>
        <w:t>c</w:t>
      </w:r>
      <w:r w:rsidRPr="001032D6">
        <w:rPr>
          <w:rFonts w:ascii="Tahoma" w:hAnsi="Tahoma" w:cs="Tahoma"/>
          <w:color w:val="000000"/>
          <w:sz w:val="24"/>
          <w:szCs w:val="24"/>
        </w:rPr>
        <w:t>ontingencia.</w:t>
      </w:r>
    </w:p>
    <w:p w14:paraId="246CDCB9" w14:textId="77777777" w:rsidR="00132581" w:rsidRPr="001032D6" w:rsidRDefault="00132581" w:rsidP="00132581">
      <w:pPr>
        <w:pStyle w:val="Prrafodelista"/>
        <w:spacing w:after="0" w:line="240" w:lineRule="auto"/>
        <w:jc w:val="both"/>
        <w:rPr>
          <w:rFonts w:ascii="Tahoma" w:eastAsia="Times New Roman" w:hAnsi="Tahoma" w:cs="Tahoma"/>
          <w:kern w:val="0"/>
          <w:sz w:val="24"/>
          <w:szCs w:val="24"/>
          <w:lang w:eastAsia="es-CO"/>
          <w14:ligatures w14:val="none"/>
        </w:rPr>
      </w:pPr>
    </w:p>
    <w:p w14:paraId="62D02F4F" w14:textId="7474F697" w:rsidR="005C43DE" w:rsidRPr="00C86715" w:rsidRDefault="004536D9" w:rsidP="001F3F07">
      <w:pPr>
        <w:pStyle w:val="Ttulo1"/>
        <w:numPr>
          <w:ilvl w:val="0"/>
          <w:numId w:val="1"/>
        </w:numPr>
        <w:tabs>
          <w:tab w:val="left" w:pos="284"/>
        </w:tabs>
        <w:spacing w:line="240" w:lineRule="auto"/>
        <w:ind w:left="0" w:firstLine="0"/>
        <w:jc w:val="both"/>
        <w:rPr>
          <w:rFonts w:ascii="Tahoma" w:hAnsi="Tahoma" w:cs="Tahoma"/>
          <w:b/>
          <w:bCs/>
          <w:color w:val="auto"/>
          <w:sz w:val="24"/>
          <w:szCs w:val="24"/>
        </w:rPr>
      </w:pPr>
      <w:bookmarkStart w:id="6" w:name="_Toc184310333"/>
      <w:r w:rsidRPr="00C86715">
        <w:rPr>
          <w:rFonts w:ascii="Tahoma" w:hAnsi="Tahoma" w:cs="Tahoma"/>
          <w:b/>
          <w:bCs/>
          <w:color w:val="auto"/>
          <w:sz w:val="24"/>
          <w:szCs w:val="24"/>
        </w:rPr>
        <w:lastRenderedPageBreak/>
        <w:t xml:space="preserve">Recursos del </w:t>
      </w:r>
      <w:r w:rsidR="00C55B2E">
        <w:rPr>
          <w:rFonts w:ascii="Tahoma" w:hAnsi="Tahoma" w:cs="Tahoma"/>
          <w:b/>
          <w:bCs/>
          <w:color w:val="auto"/>
          <w:sz w:val="24"/>
          <w:szCs w:val="24"/>
        </w:rPr>
        <w:t>Sistema de Gestión de Seguridad y Salud en el Trabajo (</w:t>
      </w:r>
      <w:r w:rsidRPr="00C86715">
        <w:rPr>
          <w:rFonts w:ascii="Tahoma" w:hAnsi="Tahoma" w:cs="Tahoma"/>
          <w:b/>
          <w:bCs/>
          <w:color w:val="auto"/>
          <w:sz w:val="24"/>
          <w:szCs w:val="24"/>
        </w:rPr>
        <w:t>SG-SST</w:t>
      </w:r>
      <w:r w:rsidR="00C55B2E">
        <w:rPr>
          <w:rFonts w:ascii="Tahoma" w:hAnsi="Tahoma" w:cs="Tahoma"/>
          <w:b/>
          <w:bCs/>
          <w:color w:val="auto"/>
          <w:sz w:val="24"/>
          <w:szCs w:val="24"/>
        </w:rPr>
        <w:t>)</w:t>
      </w:r>
      <w:bookmarkEnd w:id="6"/>
    </w:p>
    <w:p w14:paraId="15C8FED4" w14:textId="62ACA180" w:rsidR="00CE2F52" w:rsidRPr="001032D6" w:rsidRDefault="00CE2F52" w:rsidP="00C55B2E">
      <w:pPr>
        <w:spacing w:after="0" w:line="240" w:lineRule="auto"/>
        <w:ind w:left="348"/>
        <w:rPr>
          <w:rFonts w:ascii="Tahoma" w:hAnsi="Tahoma" w:cs="Tahoma"/>
          <w:sz w:val="24"/>
          <w:szCs w:val="24"/>
        </w:rPr>
      </w:pPr>
    </w:p>
    <w:p w14:paraId="0FDD1CA8" w14:textId="50284570" w:rsidR="00396861" w:rsidRDefault="004536D9" w:rsidP="00396861">
      <w:pPr>
        <w:spacing w:line="240" w:lineRule="auto"/>
        <w:jc w:val="both"/>
        <w:rPr>
          <w:rFonts w:ascii="Tahoma" w:hAnsi="Tahoma" w:cs="Tahoma"/>
          <w:sz w:val="24"/>
          <w:szCs w:val="24"/>
        </w:rPr>
      </w:pPr>
      <w:r w:rsidRPr="001032D6">
        <w:rPr>
          <w:rFonts w:ascii="Tahoma" w:eastAsia="Times New Roman" w:hAnsi="Tahoma" w:cs="Tahoma"/>
          <w:kern w:val="0"/>
          <w:sz w:val="24"/>
          <w:szCs w:val="24"/>
          <w:lang w:eastAsia="es-CO"/>
          <w14:ligatures w14:val="none"/>
        </w:rPr>
        <w:t xml:space="preserve">La </w:t>
      </w:r>
      <w:r w:rsidR="00C55B2E">
        <w:rPr>
          <w:rFonts w:ascii="Tahoma" w:eastAsia="Times New Roman" w:hAnsi="Tahoma" w:cs="Tahoma"/>
          <w:kern w:val="0"/>
          <w:sz w:val="24"/>
          <w:szCs w:val="24"/>
          <w:lang w:eastAsia="es-CO"/>
          <w14:ligatures w14:val="none"/>
        </w:rPr>
        <w:t>UApA</w:t>
      </w:r>
      <w:r w:rsidRPr="001032D6">
        <w:rPr>
          <w:rFonts w:ascii="Tahoma" w:eastAsia="Times New Roman" w:hAnsi="Tahoma" w:cs="Tahoma"/>
          <w:kern w:val="0"/>
          <w:sz w:val="24"/>
          <w:szCs w:val="24"/>
          <w:lang w:eastAsia="es-CO"/>
          <w14:ligatures w14:val="none"/>
        </w:rPr>
        <w:t xml:space="preserve"> destina el recurso humano, físico y financiero necesarios para el diseño, implementación, verificación y mejora continua del SG-SST encaminados a la promoción de hábitos de vida saludables, la calidad de vida laboral</w:t>
      </w:r>
      <w:r w:rsidR="00396861">
        <w:rPr>
          <w:rFonts w:ascii="Tahoma" w:eastAsia="Times New Roman" w:hAnsi="Tahoma" w:cs="Tahoma"/>
          <w:kern w:val="0"/>
          <w:sz w:val="24"/>
          <w:szCs w:val="24"/>
          <w:lang w:eastAsia="es-CO"/>
          <w14:ligatures w14:val="none"/>
        </w:rPr>
        <w:t xml:space="preserve">, </w:t>
      </w:r>
      <w:r w:rsidR="00396861" w:rsidRPr="001032D6">
        <w:rPr>
          <w:rFonts w:ascii="Tahoma" w:hAnsi="Tahoma" w:cs="Tahoma"/>
          <w:sz w:val="24"/>
          <w:szCs w:val="24"/>
        </w:rPr>
        <w:t>programas de promoción y prevención, higiene y seguridad, industrial, atención a emergenci</w:t>
      </w:r>
      <w:r w:rsidR="00396861">
        <w:rPr>
          <w:rFonts w:ascii="Tahoma" w:hAnsi="Tahoma" w:cs="Tahoma"/>
          <w:sz w:val="24"/>
          <w:szCs w:val="24"/>
        </w:rPr>
        <w:t xml:space="preserve">as, </w:t>
      </w:r>
      <w:r w:rsidR="00396861" w:rsidRPr="001032D6">
        <w:rPr>
          <w:rFonts w:ascii="Tahoma" w:hAnsi="Tahoma" w:cs="Tahoma"/>
          <w:sz w:val="24"/>
          <w:szCs w:val="24"/>
        </w:rPr>
        <w:t xml:space="preserve"> funcionamiento de comités</w:t>
      </w:r>
      <w:r w:rsidRPr="001032D6">
        <w:rPr>
          <w:rFonts w:ascii="Tahoma" w:eastAsia="Times New Roman" w:hAnsi="Tahoma" w:cs="Tahoma"/>
          <w:kern w:val="0"/>
          <w:sz w:val="24"/>
          <w:szCs w:val="24"/>
          <w:lang w:eastAsia="es-CO"/>
          <w14:ligatures w14:val="none"/>
        </w:rPr>
        <w:t xml:space="preserve"> y la prevención del cuidado de la salud y mental de los servidores, contratistas, </w:t>
      </w:r>
      <w:r w:rsidR="00396861">
        <w:rPr>
          <w:rFonts w:ascii="Tahoma" w:eastAsia="Times New Roman" w:hAnsi="Tahoma" w:cs="Tahoma"/>
          <w:kern w:val="0"/>
          <w:sz w:val="24"/>
          <w:szCs w:val="24"/>
          <w:lang w:eastAsia="es-CO"/>
          <w14:ligatures w14:val="none"/>
        </w:rPr>
        <w:t>visitantes y partes interesadas</w:t>
      </w:r>
      <w:r w:rsidR="00596397">
        <w:rPr>
          <w:rFonts w:ascii="Tahoma" w:eastAsia="Times New Roman" w:hAnsi="Tahoma" w:cs="Tahoma"/>
          <w:kern w:val="0"/>
          <w:sz w:val="24"/>
          <w:szCs w:val="24"/>
          <w:lang w:eastAsia="es-CO"/>
          <w14:ligatures w14:val="none"/>
        </w:rPr>
        <w:t>, en este contexto,</w:t>
      </w:r>
      <w:r w:rsidR="00396861" w:rsidRPr="001032D6">
        <w:rPr>
          <w:rFonts w:ascii="Tahoma" w:hAnsi="Tahoma" w:cs="Tahoma"/>
          <w:sz w:val="24"/>
          <w:szCs w:val="24"/>
        </w:rPr>
        <w:t xml:space="preserve"> se cumplirán de manera satisfactoria con los de los siguientes recursos:</w:t>
      </w:r>
    </w:p>
    <w:p w14:paraId="65AC697B" w14:textId="1292482F" w:rsidR="00396861" w:rsidRPr="00E422B0" w:rsidRDefault="00396861" w:rsidP="00831E60">
      <w:pPr>
        <w:pStyle w:val="Ttulo1"/>
        <w:numPr>
          <w:ilvl w:val="0"/>
          <w:numId w:val="49"/>
        </w:numPr>
        <w:spacing w:line="240" w:lineRule="auto"/>
        <w:ind w:left="426" w:hanging="426"/>
        <w:rPr>
          <w:rFonts w:ascii="Tahoma" w:hAnsi="Tahoma" w:cs="Tahoma"/>
          <w:b/>
          <w:bCs/>
          <w:color w:val="auto"/>
          <w:sz w:val="24"/>
          <w:szCs w:val="24"/>
        </w:rPr>
      </w:pPr>
      <w:bookmarkStart w:id="7" w:name="_Toc184288472"/>
      <w:bookmarkStart w:id="8" w:name="_Toc183094415"/>
      <w:bookmarkStart w:id="9" w:name="_Toc184310334"/>
      <w:bookmarkEnd w:id="7"/>
      <w:r w:rsidRPr="00E422B0">
        <w:rPr>
          <w:rFonts w:ascii="Tahoma" w:hAnsi="Tahoma" w:cs="Tahoma"/>
          <w:b/>
          <w:bCs/>
          <w:color w:val="auto"/>
          <w:sz w:val="24"/>
          <w:szCs w:val="24"/>
        </w:rPr>
        <w:t xml:space="preserve">Recurso </w:t>
      </w:r>
      <w:r w:rsidR="0097767D">
        <w:rPr>
          <w:rFonts w:ascii="Tahoma" w:hAnsi="Tahoma" w:cs="Tahoma"/>
          <w:b/>
          <w:bCs/>
          <w:color w:val="auto"/>
          <w:sz w:val="24"/>
          <w:szCs w:val="24"/>
        </w:rPr>
        <w:t>h</w:t>
      </w:r>
      <w:r w:rsidRPr="00E422B0">
        <w:rPr>
          <w:rFonts w:ascii="Tahoma" w:hAnsi="Tahoma" w:cs="Tahoma"/>
          <w:b/>
          <w:bCs/>
          <w:color w:val="auto"/>
          <w:sz w:val="24"/>
          <w:szCs w:val="24"/>
        </w:rPr>
        <w:t>umano</w:t>
      </w:r>
      <w:bookmarkEnd w:id="8"/>
      <w:bookmarkEnd w:id="9"/>
    </w:p>
    <w:p w14:paraId="22578ABF" w14:textId="77777777" w:rsidR="00396861" w:rsidRPr="001032D6" w:rsidRDefault="00396861" w:rsidP="00396861">
      <w:pPr>
        <w:pStyle w:val="Prrafodelista"/>
        <w:spacing w:after="0"/>
        <w:jc w:val="both"/>
        <w:rPr>
          <w:rFonts w:ascii="Tahoma" w:hAnsi="Tahoma" w:cs="Tahoma"/>
          <w:sz w:val="24"/>
          <w:szCs w:val="24"/>
        </w:rPr>
      </w:pPr>
    </w:p>
    <w:p w14:paraId="13728CEB" w14:textId="05D5F573" w:rsidR="00396861" w:rsidRPr="001032D6" w:rsidRDefault="00396861" w:rsidP="007A2A08">
      <w:pPr>
        <w:spacing w:after="0"/>
        <w:jc w:val="both"/>
        <w:rPr>
          <w:rFonts w:ascii="Tahoma" w:hAnsi="Tahoma" w:cs="Tahoma"/>
          <w:sz w:val="24"/>
          <w:szCs w:val="24"/>
        </w:rPr>
      </w:pPr>
      <w:r w:rsidRPr="001032D6">
        <w:rPr>
          <w:rFonts w:ascii="Tahoma" w:hAnsi="Tahoma" w:cs="Tahoma"/>
          <w:sz w:val="24"/>
          <w:szCs w:val="24"/>
        </w:rPr>
        <w:t xml:space="preserve">El SG-SST estará desde de la Subdirección de Gestión Corporativa de la </w:t>
      </w:r>
      <w:r w:rsidR="00596397">
        <w:rPr>
          <w:rFonts w:ascii="Tahoma" w:eastAsia="Times New Roman" w:hAnsi="Tahoma" w:cs="Tahoma"/>
          <w:kern w:val="0"/>
          <w:sz w:val="24"/>
          <w:szCs w:val="24"/>
          <w:lang w:eastAsia="es-CO"/>
          <w14:ligatures w14:val="none"/>
        </w:rPr>
        <w:t>UApA</w:t>
      </w:r>
      <w:r w:rsidRPr="001032D6">
        <w:rPr>
          <w:rFonts w:ascii="Tahoma" w:hAnsi="Tahoma" w:cs="Tahoma"/>
          <w:sz w:val="24"/>
          <w:szCs w:val="24"/>
        </w:rPr>
        <w:t xml:space="preserve"> y liderado por un </w:t>
      </w:r>
      <w:r w:rsidR="00596397">
        <w:rPr>
          <w:rFonts w:ascii="Tahoma" w:hAnsi="Tahoma" w:cs="Tahoma"/>
          <w:sz w:val="24"/>
          <w:szCs w:val="24"/>
        </w:rPr>
        <w:t>p</w:t>
      </w:r>
      <w:r w:rsidRPr="001032D6">
        <w:rPr>
          <w:rFonts w:ascii="Tahoma" w:hAnsi="Tahoma" w:cs="Tahoma"/>
          <w:sz w:val="24"/>
          <w:szCs w:val="24"/>
        </w:rPr>
        <w:t>rofesional acreditado en S</w:t>
      </w:r>
      <w:r w:rsidR="00596397">
        <w:rPr>
          <w:rFonts w:ascii="Tahoma" w:hAnsi="Tahoma" w:cs="Tahoma"/>
          <w:sz w:val="24"/>
          <w:szCs w:val="24"/>
        </w:rPr>
        <w:t xml:space="preserve">eguridad y </w:t>
      </w:r>
      <w:r w:rsidRPr="001032D6">
        <w:rPr>
          <w:rFonts w:ascii="Tahoma" w:hAnsi="Tahoma" w:cs="Tahoma"/>
          <w:sz w:val="24"/>
          <w:szCs w:val="24"/>
        </w:rPr>
        <w:t>S</w:t>
      </w:r>
      <w:r w:rsidR="00596397">
        <w:rPr>
          <w:rFonts w:ascii="Tahoma" w:hAnsi="Tahoma" w:cs="Tahoma"/>
          <w:sz w:val="24"/>
          <w:szCs w:val="24"/>
        </w:rPr>
        <w:t xml:space="preserve">alud en el </w:t>
      </w:r>
      <w:r w:rsidRPr="001032D6">
        <w:rPr>
          <w:rFonts w:ascii="Tahoma" w:hAnsi="Tahoma" w:cs="Tahoma"/>
          <w:sz w:val="24"/>
          <w:szCs w:val="24"/>
        </w:rPr>
        <w:t>T</w:t>
      </w:r>
      <w:r w:rsidR="00596397">
        <w:rPr>
          <w:rFonts w:ascii="Tahoma" w:hAnsi="Tahoma" w:cs="Tahoma"/>
          <w:sz w:val="24"/>
          <w:szCs w:val="24"/>
        </w:rPr>
        <w:t>rabajo</w:t>
      </w:r>
      <w:r w:rsidRPr="001032D6">
        <w:rPr>
          <w:rFonts w:ascii="Tahoma" w:hAnsi="Tahoma" w:cs="Tahoma"/>
          <w:sz w:val="24"/>
          <w:szCs w:val="24"/>
        </w:rPr>
        <w:t xml:space="preserve"> quien contará:</w:t>
      </w:r>
    </w:p>
    <w:p w14:paraId="2C94CA72" w14:textId="77777777" w:rsidR="00396861" w:rsidRPr="001032D6" w:rsidRDefault="00396861" w:rsidP="00396861">
      <w:pPr>
        <w:pStyle w:val="Default"/>
        <w:jc w:val="both"/>
        <w:rPr>
          <w:rFonts w:ascii="Tahoma" w:hAnsi="Tahoma" w:cs="Tahoma"/>
          <w:lang w:val="es-ES"/>
        </w:rPr>
      </w:pPr>
    </w:p>
    <w:p w14:paraId="63273E4B" w14:textId="77777777" w:rsidR="00396861" w:rsidRPr="001032D6" w:rsidRDefault="00396861" w:rsidP="00396861">
      <w:pPr>
        <w:pStyle w:val="Default"/>
        <w:numPr>
          <w:ilvl w:val="0"/>
          <w:numId w:val="21"/>
        </w:numPr>
        <w:spacing w:after="29"/>
        <w:jc w:val="both"/>
        <w:rPr>
          <w:rFonts w:ascii="Tahoma" w:hAnsi="Tahoma" w:cs="Tahoma"/>
          <w:color w:val="auto"/>
          <w:kern w:val="2"/>
          <w:lang w:val="es-CO"/>
        </w:rPr>
      </w:pPr>
      <w:r w:rsidRPr="001032D6">
        <w:rPr>
          <w:rFonts w:ascii="Tahoma" w:hAnsi="Tahoma" w:cs="Tahoma"/>
          <w:color w:val="auto"/>
          <w:kern w:val="2"/>
          <w:lang w:val="es-CO"/>
        </w:rPr>
        <w:t xml:space="preserve">Funcionamiento del Comité Paritario de Seguridad y Salud en el Trabajo – COPASST. </w:t>
      </w:r>
    </w:p>
    <w:p w14:paraId="738DBD00" w14:textId="77777777" w:rsidR="00396861" w:rsidRPr="001032D6" w:rsidRDefault="00396861" w:rsidP="00396861">
      <w:pPr>
        <w:pStyle w:val="Default"/>
        <w:numPr>
          <w:ilvl w:val="0"/>
          <w:numId w:val="21"/>
        </w:numPr>
        <w:spacing w:after="29"/>
        <w:jc w:val="both"/>
        <w:rPr>
          <w:rFonts w:ascii="Tahoma" w:hAnsi="Tahoma" w:cs="Tahoma"/>
          <w:color w:val="auto"/>
          <w:kern w:val="2"/>
          <w:lang w:val="es-CO"/>
        </w:rPr>
      </w:pPr>
      <w:r w:rsidRPr="001032D6">
        <w:rPr>
          <w:rFonts w:ascii="Tahoma" w:hAnsi="Tahoma" w:cs="Tahoma"/>
          <w:color w:val="auto"/>
          <w:kern w:val="2"/>
          <w:lang w:val="es-CO"/>
        </w:rPr>
        <w:t>Seguimiento al Comité de Convivencia Laboral – CCL.</w:t>
      </w:r>
    </w:p>
    <w:p w14:paraId="1F98AF93" w14:textId="77777777" w:rsidR="00396861" w:rsidRPr="001032D6" w:rsidRDefault="00396861" w:rsidP="00396861">
      <w:pPr>
        <w:pStyle w:val="Default"/>
        <w:numPr>
          <w:ilvl w:val="0"/>
          <w:numId w:val="21"/>
        </w:numPr>
        <w:spacing w:after="29"/>
        <w:jc w:val="both"/>
        <w:rPr>
          <w:rFonts w:ascii="Tahoma" w:hAnsi="Tahoma" w:cs="Tahoma"/>
          <w:color w:val="auto"/>
          <w:kern w:val="2"/>
          <w:lang w:val="es-CO"/>
        </w:rPr>
      </w:pPr>
      <w:r w:rsidRPr="001032D6">
        <w:rPr>
          <w:rFonts w:ascii="Tahoma" w:hAnsi="Tahoma" w:cs="Tahoma"/>
          <w:color w:val="auto"/>
          <w:kern w:val="2"/>
          <w:lang w:val="es-CO"/>
        </w:rPr>
        <w:t>Funcionamiento de la Brigada de Emergencia – COE.</w:t>
      </w:r>
    </w:p>
    <w:p w14:paraId="3F945692" w14:textId="701BBAEB" w:rsidR="00396861" w:rsidRPr="001032D6" w:rsidRDefault="00396861" w:rsidP="00396861">
      <w:pPr>
        <w:pStyle w:val="Default"/>
        <w:numPr>
          <w:ilvl w:val="0"/>
          <w:numId w:val="21"/>
        </w:numPr>
        <w:spacing w:after="29"/>
        <w:jc w:val="both"/>
        <w:rPr>
          <w:rFonts w:ascii="Tahoma" w:hAnsi="Tahoma" w:cs="Tahoma"/>
          <w:color w:val="auto"/>
          <w:kern w:val="2"/>
          <w:lang w:val="es-CO"/>
        </w:rPr>
      </w:pPr>
      <w:r w:rsidRPr="001032D6">
        <w:rPr>
          <w:rFonts w:ascii="Tahoma" w:hAnsi="Tahoma" w:cs="Tahoma"/>
          <w:color w:val="auto"/>
          <w:kern w:val="2"/>
          <w:lang w:val="es-CO"/>
        </w:rPr>
        <w:t>Asesoría de la Administradora de Riesgos Laborales</w:t>
      </w:r>
      <w:r w:rsidR="00596397">
        <w:rPr>
          <w:rFonts w:ascii="Tahoma" w:hAnsi="Tahoma" w:cs="Tahoma"/>
          <w:color w:val="auto"/>
          <w:kern w:val="2"/>
          <w:lang w:val="es-CO"/>
        </w:rPr>
        <w:t xml:space="preserve"> - ARL</w:t>
      </w:r>
      <w:r w:rsidRPr="001032D6">
        <w:rPr>
          <w:rFonts w:ascii="Tahoma" w:hAnsi="Tahoma" w:cs="Tahoma"/>
          <w:color w:val="auto"/>
          <w:kern w:val="2"/>
          <w:lang w:val="es-CO"/>
        </w:rPr>
        <w:t xml:space="preserve">. </w:t>
      </w:r>
    </w:p>
    <w:p w14:paraId="38C9F369" w14:textId="4099E75A" w:rsidR="00396861" w:rsidRPr="001032D6" w:rsidRDefault="00396861" w:rsidP="00396861">
      <w:pPr>
        <w:pStyle w:val="Default"/>
        <w:numPr>
          <w:ilvl w:val="0"/>
          <w:numId w:val="21"/>
        </w:numPr>
        <w:jc w:val="both"/>
        <w:rPr>
          <w:rFonts w:ascii="Tahoma" w:hAnsi="Tahoma" w:cs="Tahoma"/>
          <w:color w:val="auto"/>
          <w:kern w:val="2"/>
          <w:lang w:val="es-CO"/>
        </w:rPr>
      </w:pPr>
      <w:r w:rsidRPr="001032D6">
        <w:rPr>
          <w:rFonts w:ascii="Tahoma" w:hAnsi="Tahoma" w:cs="Tahoma"/>
          <w:color w:val="auto"/>
          <w:kern w:val="2"/>
          <w:lang w:val="es-CO"/>
        </w:rPr>
        <w:t xml:space="preserve">Asesoría de </w:t>
      </w:r>
      <w:r w:rsidR="00596397">
        <w:rPr>
          <w:rFonts w:ascii="Tahoma" w:hAnsi="Tahoma" w:cs="Tahoma"/>
          <w:color w:val="auto"/>
          <w:kern w:val="2"/>
          <w:lang w:val="es-CO"/>
        </w:rPr>
        <w:t>s</w:t>
      </w:r>
      <w:r w:rsidRPr="001032D6">
        <w:rPr>
          <w:rFonts w:ascii="Tahoma" w:hAnsi="Tahoma" w:cs="Tahoma"/>
          <w:color w:val="auto"/>
          <w:kern w:val="2"/>
          <w:lang w:val="es-CO"/>
        </w:rPr>
        <w:t xml:space="preserve">alud </w:t>
      </w:r>
      <w:r w:rsidR="00596397">
        <w:rPr>
          <w:rFonts w:ascii="Tahoma" w:hAnsi="Tahoma" w:cs="Tahoma"/>
          <w:color w:val="auto"/>
          <w:kern w:val="2"/>
          <w:lang w:val="es-CO"/>
        </w:rPr>
        <w:t>e</w:t>
      </w:r>
      <w:r w:rsidRPr="001032D6">
        <w:rPr>
          <w:rFonts w:ascii="Tahoma" w:hAnsi="Tahoma" w:cs="Tahoma"/>
          <w:color w:val="auto"/>
          <w:kern w:val="2"/>
          <w:lang w:val="es-CO"/>
        </w:rPr>
        <w:t>mpresarial.</w:t>
      </w:r>
    </w:p>
    <w:p w14:paraId="368BCADA" w14:textId="77777777" w:rsidR="00396861" w:rsidRPr="001032D6" w:rsidRDefault="00396861" w:rsidP="00396861">
      <w:pPr>
        <w:pStyle w:val="Default"/>
        <w:rPr>
          <w:rFonts w:ascii="Tahoma" w:hAnsi="Tahoma" w:cs="Tahoma"/>
          <w:color w:val="auto"/>
          <w:kern w:val="2"/>
          <w:lang w:val="es-CO"/>
        </w:rPr>
      </w:pPr>
    </w:p>
    <w:p w14:paraId="2BF1E084" w14:textId="72460B48" w:rsidR="00396861" w:rsidRPr="001032D6" w:rsidRDefault="00396861" w:rsidP="007A2A08">
      <w:pPr>
        <w:pStyle w:val="Default"/>
        <w:jc w:val="both"/>
        <w:rPr>
          <w:rFonts w:ascii="Tahoma" w:hAnsi="Tahoma" w:cs="Tahoma"/>
          <w:color w:val="auto"/>
          <w:kern w:val="2"/>
          <w:lang w:val="es-CO"/>
        </w:rPr>
      </w:pPr>
      <w:r w:rsidRPr="001032D6">
        <w:rPr>
          <w:rFonts w:ascii="Tahoma" w:hAnsi="Tahoma" w:cs="Tahoma"/>
          <w:color w:val="auto"/>
          <w:kern w:val="2"/>
          <w:lang w:val="es-CO"/>
        </w:rPr>
        <w:t xml:space="preserve">La </w:t>
      </w:r>
      <w:r w:rsidR="00596397">
        <w:rPr>
          <w:rFonts w:ascii="Tahoma" w:hAnsi="Tahoma" w:cs="Tahoma"/>
          <w:color w:val="auto"/>
          <w:kern w:val="2"/>
          <w:lang w:val="es-CO"/>
        </w:rPr>
        <w:t>UApA</w:t>
      </w:r>
      <w:r w:rsidRPr="001032D6">
        <w:rPr>
          <w:rFonts w:ascii="Tahoma" w:hAnsi="Tahoma" w:cs="Tahoma"/>
          <w:color w:val="auto"/>
          <w:kern w:val="2"/>
          <w:lang w:val="es-CO"/>
        </w:rPr>
        <w:t xml:space="preserve"> facilitar</w:t>
      </w:r>
      <w:r w:rsidR="0097767D">
        <w:rPr>
          <w:rFonts w:ascii="Tahoma" w:hAnsi="Tahoma" w:cs="Tahoma"/>
          <w:color w:val="auto"/>
          <w:kern w:val="2"/>
          <w:lang w:val="es-CO"/>
        </w:rPr>
        <w:t>á</w:t>
      </w:r>
      <w:r w:rsidRPr="001032D6">
        <w:rPr>
          <w:rFonts w:ascii="Tahoma" w:hAnsi="Tahoma" w:cs="Tahoma"/>
          <w:color w:val="auto"/>
          <w:kern w:val="2"/>
          <w:lang w:val="es-CO"/>
        </w:rPr>
        <w:t xml:space="preserve"> las horas a los servidores y colaboradores que sean necesarias para asistir y participar en las actividades del SG-SST:</w:t>
      </w:r>
    </w:p>
    <w:p w14:paraId="793F0131" w14:textId="77777777" w:rsidR="00396861" w:rsidRPr="001032D6" w:rsidRDefault="00396861" w:rsidP="00396861">
      <w:pPr>
        <w:pStyle w:val="Default"/>
        <w:ind w:left="426"/>
        <w:jc w:val="both"/>
        <w:rPr>
          <w:rFonts w:ascii="Tahoma" w:hAnsi="Tahoma" w:cs="Tahoma"/>
          <w:color w:val="auto"/>
          <w:kern w:val="2"/>
          <w:lang w:val="es-CO"/>
        </w:rPr>
      </w:pPr>
    </w:p>
    <w:p w14:paraId="011D9B75" w14:textId="12E37A23" w:rsidR="00396861" w:rsidRPr="001032D6" w:rsidRDefault="00396861" w:rsidP="00396861">
      <w:pPr>
        <w:pStyle w:val="Default"/>
        <w:numPr>
          <w:ilvl w:val="0"/>
          <w:numId w:val="23"/>
        </w:numPr>
        <w:jc w:val="both"/>
        <w:rPr>
          <w:rFonts w:ascii="Tahoma" w:hAnsi="Tahoma" w:cs="Tahoma"/>
          <w:color w:val="auto"/>
          <w:kern w:val="2"/>
          <w:lang w:val="es-CO"/>
        </w:rPr>
      </w:pPr>
      <w:r w:rsidRPr="001032D6">
        <w:rPr>
          <w:rFonts w:ascii="Tahoma" w:hAnsi="Tahoma" w:cs="Tahoma"/>
          <w:color w:val="auto"/>
          <w:kern w:val="2"/>
          <w:lang w:val="es-CO"/>
        </w:rPr>
        <w:t xml:space="preserve">Simulacro de </w:t>
      </w:r>
      <w:r w:rsidR="00596397">
        <w:rPr>
          <w:rFonts w:ascii="Tahoma" w:hAnsi="Tahoma" w:cs="Tahoma"/>
          <w:color w:val="auto"/>
          <w:kern w:val="2"/>
          <w:lang w:val="es-CO"/>
        </w:rPr>
        <w:t>e</w:t>
      </w:r>
      <w:r w:rsidRPr="001032D6">
        <w:rPr>
          <w:rFonts w:ascii="Tahoma" w:hAnsi="Tahoma" w:cs="Tahoma"/>
          <w:color w:val="auto"/>
          <w:kern w:val="2"/>
          <w:lang w:val="es-CO"/>
        </w:rPr>
        <w:t xml:space="preserve">mergencia (Evacuación y </w:t>
      </w:r>
      <w:r w:rsidR="006A14EB">
        <w:rPr>
          <w:rFonts w:ascii="Tahoma" w:hAnsi="Tahoma" w:cs="Tahoma"/>
          <w:color w:val="auto"/>
          <w:kern w:val="2"/>
          <w:lang w:val="es-CO"/>
        </w:rPr>
        <w:t>r</w:t>
      </w:r>
      <w:r w:rsidRPr="001032D6">
        <w:rPr>
          <w:rFonts w:ascii="Tahoma" w:hAnsi="Tahoma" w:cs="Tahoma"/>
          <w:color w:val="auto"/>
          <w:kern w:val="2"/>
          <w:lang w:val="es-CO"/>
        </w:rPr>
        <w:t>escate).</w:t>
      </w:r>
    </w:p>
    <w:p w14:paraId="67E18548" w14:textId="5A3DFED9" w:rsidR="00396861" w:rsidRPr="001032D6" w:rsidRDefault="00396861" w:rsidP="00396861">
      <w:pPr>
        <w:pStyle w:val="Default"/>
        <w:numPr>
          <w:ilvl w:val="0"/>
          <w:numId w:val="23"/>
        </w:numPr>
        <w:jc w:val="both"/>
        <w:rPr>
          <w:rFonts w:ascii="Tahoma" w:hAnsi="Tahoma" w:cs="Tahoma"/>
          <w:color w:val="auto"/>
          <w:kern w:val="2"/>
          <w:lang w:val="es-CO"/>
        </w:rPr>
      </w:pPr>
      <w:r w:rsidRPr="001032D6">
        <w:rPr>
          <w:rFonts w:ascii="Tahoma" w:hAnsi="Tahoma" w:cs="Tahoma"/>
          <w:color w:val="auto"/>
          <w:kern w:val="2"/>
          <w:lang w:val="es-CO"/>
        </w:rPr>
        <w:t xml:space="preserve">Semana de la </w:t>
      </w:r>
      <w:r w:rsidR="00596397">
        <w:rPr>
          <w:rFonts w:ascii="Tahoma" w:hAnsi="Tahoma" w:cs="Tahoma"/>
          <w:color w:val="auto"/>
          <w:kern w:val="2"/>
          <w:lang w:val="es-CO"/>
        </w:rPr>
        <w:t>s</w:t>
      </w:r>
      <w:r w:rsidRPr="001032D6">
        <w:rPr>
          <w:rFonts w:ascii="Tahoma" w:hAnsi="Tahoma" w:cs="Tahoma"/>
          <w:color w:val="auto"/>
          <w:kern w:val="2"/>
          <w:lang w:val="es-CO"/>
        </w:rPr>
        <w:t>alud.</w:t>
      </w:r>
    </w:p>
    <w:p w14:paraId="51C31AAF" w14:textId="3E77F0EB" w:rsidR="00396861" w:rsidRPr="001032D6" w:rsidRDefault="00396861" w:rsidP="00396861">
      <w:pPr>
        <w:pStyle w:val="Default"/>
        <w:numPr>
          <w:ilvl w:val="0"/>
          <w:numId w:val="23"/>
        </w:numPr>
        <w:jc w:val="both"/>
        <w:rPr>
          <w:rFonts w:ascii="Tahoma" w:hAnsi="Tahoma" w:cs="Tahoma"/>
          <w:color w:val="auto"/>
          <w:kern w:val="2"/>
          <w:lang w:val="es-CO"/>
        </w:rPr>
      </w:pPr>
      <w:r w:rsidRPr="001032D6">
        <w:rPr>
          <w:rFonts w:ascii="Tahoma" w:hAnsi="Tahoma" w:cs="Tahoma"/>
          <w:color w:val="auto"/>
          <w:kern w:val="2"/>
          <w:lang w:val="es-CO"/>
        </w:rPr>
        <w:t xml:space="preserve">Exámenes </w:t>
      </w:r>
      <w:r w:rsidR="00596397">
        <w:rPr>
          <w:rFonts w:ascii="Tahoma" w:hAnsi="Tahoma" w:cs="Tahoma"/>
          <w:color w:val="auto"/>
          <w:kern w:val="2"/>
          <w:lang w:val="es-CO"/>
        </w:rPr>
        <w:t>m</w:t>
      </w:r>
      <w:r w:rsidRPr="001032D6">
        <w:rPr>
          <w:rFonts w:ascii="Tahoma" w:hAnsi="Tahoma" w:cs="Tahoma"/>
          <w:color w:val="auto"/>
          <w:kern w:val="2"/>
          <w:lang w:val="es-CO"/>
        </w:rPr>
        <w:t xml:space="preserve">edico </w:t>
      </w:r>
      <w:r w:rsidR="00596397">
        <w:rPr>
          <w:rFonts w:ascii="Tahoma" w:hAnsi="Tahoma" w:cs="Tahoma"/>
          <w:color w:val="auto"/>
          <w:kern w:val="2"/>
          <w:lang w:val="es-CO"/>
        </w:rPr>
        <w:t>o</w:t>
      </w:r>
      <w:r w:rsidRPr="001032D6">
        <w:rPr>
          <w:rFonts w:ascii="Tahoma" w:hAnsi="Tahoma" w:cs="Tahoma"/>
          <w:color w:val="auto"/>
          <w:kern w:val="2"/>
          <w:lang w:val="es-CO"/>
        </w:rPr>
        <w:t xml:space="preserve">cupacional </w:t>
      </w:r>
      <w:r w:rsidR="00596397">
        <w:rPr>
          <w:rFonts w:ascii="Tahoma" w:hAnsi="Tahoma" w:cs="Tahoma"/>
          <w:color w:val="auto"/>
          <w:kern w:val="2"/>
          <w:lang w:val="es-CO"/>
        </w:rPr>
        <w:t>p</w:t>
      </w:r>
      <w:r w:rsidRPr="001032D6">
        <w:rPr>
          <w:rFonts w:ascii="Tahoma" w:hAnsi="Tahoma" w:cs="Tahoma"/>
          <w:color w:val="auto"/>
          <w:kern w:val="2"/>
          <w:lang w:val="es-CO"/>
        </w:rPr>
        <w:t>eriódico.</w:t>
      </w:r>
    </w:p>
    <w:p w14:paraId="44E396B9" w14:textId="77777777" w:rsidR="00396861" w:rsidRPr="001032D6" w:rsidRDefault="00396861" w:rsidP="00396861">
      <w:pPr>
        <w:pStyle w:val="Default"/>
        <w:jc w:val="both"/>
        <w:rPr>
          <w:rFonts w:ascii="Tahoma" w:hAnsi="Tahoma" w:cs="Tahoma"/>
          <w:color w:val="auto"/>
          <w:kern w:val="2"/>
          <w:lang w:val="es-CO"/>
        </w:rPr>
      </w:pPr>
    </w:p>
    <w:p w14:paraId="6A1A074E" w14:textId="1AD0F55A" w:rsidR="00396861" w:rsidRPr="001032D6" w:rsidRDefault="00396861" w:rsidP="00272256">
      <w:pPr>
        <w:pStyle w:val="Default"/>
        <w:jc w:val="both"/>
        <w:rPr>
          <w:rFonts w:ascii="Tahoma" w:hAnsi="Tahoma" w:cs="Tahoma"/>
          <w:color w:val="auto"/>
          <w:kern w:val="2"/>
          <w:lang w:val="es-CO"/>
        </w:rPr>
      </w:pPr>
      <w:r w:rsidRPr="001032D6">
        <w:rPr>
          <w:rFonts w:ascii="Tahoma" w:hAnsi="Tahoma" w:cs="Tahoma"/>
          <w:color w:val="auto"/>
          <w:kern w:val="2"/>
          <w:lang w:val="es-CO"/>
        </w:rPr>
        <w:t xml:space="preserve">Nota: Cada uno de los miembros de los Comités (COPASST. CCL y COE) podrá de disponer de horas laborales para la ejecución de las actividades de SST de acuerdo </w:t>
      </w:r>
      <w:r w:rsidR="007A2A08">
        <w:rPr>
          <w:rFonts w:ascii="Tahoma" w:hAnsi="Tahoma" w:cs="Tahoma"/>
          <w:color w:val="auto"/>
          <w:kern w:val="2"/>
          <w:lang w:val="es-CO"/>
        </w:rPr>
        <w:t>con</w:t>
      </w:r>
      <w:r w:rsidRPr="001032D6">
        <w:rPr>
          <w:rFonts w:ascii="Tahoma" w:hAnsi="Tahoma" w:cs="Tahoma"/>
          <w:color w:val="auto"/>
          <w:kern w:val="2"/>
          <w:lang w:val="es-CO"/>
        </w:rPr>
        <w:t xml:space="preserve"> la normatividad vigente.</w:t>
      </w:r>
    </w:p>
    <w:p w14:paraId="39F7F74A" w14:textId="2DAC6811" w:rsidR="000D2401" w:rsidRPr="00E422B0" w:rsidRDefault="000D2401" w:rsidP="00272256">
      <w:pPr>
        <w:pStyle w:val="Ttulo1"/>
        <w:numPr>
          <w:ilvl w:val="0"/>
          <w:numId w:val="49"/>
        </w:numPr>
        <w:spacing w:line="240" w:lineRule="auto"/>
        <w:ind w:left="284" w:hanging="284"/>
        <w:rPr>
          <w:rFonts w:ascii="Tahoma" w:hAnsi="Tahoma" w:cs="Tahoma"/>
          <w:b/>
          <w:bCs/>
          <w:color w:val="auto"/>
          <w:sz w:val="24"/>
          <w:szCs w:val="24"/>
        </w:rPr>
      </w:pPr>
      <w:bookmarkStart w:id="10" w:name="_Toc184310335"/>
      <w:bookmarkStart w:id="11" w:name="_Toc183094416"/>
      <w:r w:rsidRPr="00E422B0">
        <w:rPr>
          <w:rFonts w:ascii="Tahoma" w:hAnsi="Tahoma" w:cs="Tahoma"/>
          <w:b/>
          <w:bCs/>
          <w:color w:val="auto"/>
          <w:sz w:val="24"/>
          <w:szCs w:val="24"/>
        </w:rPr>
        <w:t xml:space="preserve">Recurso </w:t>
      </w:r>
      <w:r w:rsidR="0097767D">
        <w:rPr>
          <w:rFonts w:ascii="Tahoma" w:hAnsi="Tahoma" w:cs="Tahoma"/>
          <w:b/>
          <w:bCs/>
          <w:color w:val="auto"/>
          <w:sz w:val="24"/>
          <w:szCs w:val="24"/>
        </w:rPr>
        <w:t>f</w:t>
      </w:r>
      <w:r>
        <w:rPr>
          <w:rFonts w:ascii="Tahoma" w:hAnsi="Tahoma" w:cs="Tahoma"/>
          <w:b/>
          <w:bCs/>
          <w:color w:val="auto"/>
          <w:sz w:val="24"/>
          <w:szCs w:val="24"/>
        </w:rPr>
        <w:t>inanciero</w:t>
      </w:r>
      <w:bookmarkEnd w:id="10"/>
    </w:p>
    <w:bookmarkEnd w:id="11"/>
    <w:p w14:paraId="3624367A" w14:textId="77777777" w:rsidR="00396861" w:rsidRPr="001032D6" w:rsidRDefault="00396861" w:rsidP="00396861">
      <w:pPr>
        <w:pStyle w:val="Default"/>
        <w:ind w:left="426"/>
        <w:rPr>
          <w:rFonts w:ascii="Tahoma" w:hAnsi="Tahoma" w:cs="Tahoma"/>
          <w:lang w:val="es-ES"/>
        </w:rPr>
      </w:pPr>
    </w:p>
    <w:p w14:paraId="264AAF87" w14:textId="77777777" w:rsidR="00396861" w:rsidRPr="001032D6" w:rsidRDefault="00396861" w:rsidP="00396861">
      <w:pPr>
        <w:pStyle w:val="Default"/>
        <w:ind w:left="426"/>
        <w:jc w:val="both"/>
        <w:rPr>
          <w:rFonts w:ascii="Tahoma" w:hAnsi="Tahoma" w:cs="Tahoma"/>
          <w:lang w:val="es-ES"/>
        </w:rPr>
      </w:pPr>
      <w:r w:rsidRPr="001032D6">
        <w:rPr>
          <w:rFonts w:ascii="Tahoma" w:hAnsi="Tahoma" w:cs="Tahoma"/>
          <w:lang w:val="es-ES"/>
        </w:rPr>
        <w:t xml:space="preserve">Para llevar a cabo las actividades del SG-SST </w:t>
      </w:r>
      <w:r w:rsidRPr="001032D6">
        <w:rPr>
          <w:rFonts w:ascii="Tahoma" w:hAnsi="Tahoma" w:cs="Tahoma"/>
          <w:color w:val="auto"/>
          <w:kern w:val="2"/>
          <w:lang w:val="es-CO"/>
        </w:rPr>
        <w:t xml:space="preserve">La Unidad Administrativa Especial de Alimentación Escolar –Alimentos para Aprender </w:t>
      </w:r>
      <w:r w:rsidRPr="001032D6">
        <w:rPr>
          <w:rFonts w:ascii="Tahoma" w:hAnsi="Tahoma" w:cs="Tahoma"/>
          <w:lang w:val="es-ES"/>
        </w:rPr>
        <w:t>apropiara los recursos financieros los cuales serán utilizados en:</w:t>
      </w:r>
    </w:p>
    <w:p w14:paraId="1A3C9348" w14:textId="77777777" w:rsidR="00396861" w:rsidRPr="001032D6" w:rsidRDefault="00396861" w:rsidP="00396861">
      <w:pPr>
        <w:pStyle w:val="Default"/>
        <w:ind w:left="426"/>
        <w:jc w:val="both"/>
        <w:rPr>
          <w:rFonts w:ascii="Tahoma" w:hAnsi="Tahoma" w:cs="Tahoma"/>
          <w:lang w:val="es-ES"/>
        </w:rPr>
      </w:pPr>
      <w:r w:rsidRPr="001032D6">
        <w:rPr>
          <w:rFonts w:ascii="Tahoma" w:hAnsi="Tahoma" w:cs="Tahoma"/>
          <w:lang w:val="es-ES"/>
        </w:rPr>
        <w:t xml:space="preserve"> </w:t>
      </w:r>
    </w:p>
    <w:p w14:paraId="20EADE57" w14:textId="77777777" w:rsidR="00396861" w:rsidRPr="001032D6" w:rsidRDefault="00396861" w:rsidP="00396861">
      <w:pPr>
        <w:pStyle w:val="Default"/>
        <w:numPr>
          <w:ilvl w:val="0"/>
          <w:numId w:val="25"/>
        </w:numPr>
        <w:spacing w:after="29"/>
        <w:ind w:left="851"/>
        <w:jc w:val="both"/>
        <w:rPr>
          <w:rFonts w:ascii="Tahoma" w:hAnsi="Tahoma" w:cs="Tahoma"/>
          <w:color w:val="auto"/>
          <w:lang w:val="es-ES"/>
        </w:rPr>
      </w:pPr>
      <w:r w:rsidRPr="001032D6">
        <w:rPr>
          <w:rFonts w:ascii="Tahoma" w:hAnsi="Tahoma" w:cs="Tahoma"/>
          <w:color w:val="auto"/>
          <w:lang w:val="es-ES"/>
        </w:rPr>
        <w:t xml:space="preserve">Actividades de Capacitación, inspección y sensibilización en SST. </w:t>
      </w:r>
    </w:p>
    <w:p w14:paraId="6D607762" w14:textId="77777777" w:rsidR="00396861" w:rsidRPr="001032D6" w:rsidRDefault="00396861" w:rsidP="00396861">
      <w:pPr>
        <w:pStyle w:val="Default"/>
        <w:numPr>
          <w:ilvl w:val="0"/>
          <w:numId w:val="25"/>
        </w:numPr>
        <w:spacing w:after="29"/>
        <w:ind w:left="1418" w:hanging="567"/>
        <w:jc w:val="both"/>
        <w:rPr>
          <w:rFonts w:ascii="Tahoma" w:hAnsi="Tahoma" w:cs="Tahoma"/>
          <w:color w:val="auto"/>
          <w:lang w:val="es-ES"/>
        </w:rPr>
      </w:pPr>
      <w:r w:rsidRPr="001032D6">
        <w:rPr>
          <w:rFonts w:ascii="Tahoma" w:hAnsi="Tahoma" w:cs="Tahoma"/>
          <w:color w:val="auto"/>
          <w:lang w:val="es-ES"/>
        </w:rPr>
        <w:t>Implementación de medidas de intervención para riesgos prioritarios.</w:t>
      </w:r>
    </w:p>
    <w:p w14:paraId="28D0EB41" w14:textId="77777777" w:rsidR="00396861" w:rsidRPr="001032D6" w:rsidRDefault="00396861" w:rsidP="00396861">
      <w:pPr>
        <w:pStyle w:val="Default"/>
        <w:numPr>
          <w:ilvl w:val="0"/>
          <w:numId w:val="25"/>
        </w:numPr>
        <w:spacing w:after="29"/>
        <w:ind w:left="851"/>
        <w:jc w:val="both"/>
        <w:rPr>
          <w:rFonts w:ascii="Tahoma" w:hAnsi="Tahoma" w:cs="Tahoma"/>
          <w:color w:val="auto"/>
          <w:lang w:val="es-ES"/>
        </w:rPr>
      </w:pPr>
      <w:r w:rsidRPr="001032D6">
        <w:rPr>
          <w:rFonts w:ascii="Tahoma" w:hAnsi="Tahoma" w:cs="Tahoma"/>
          <w:color w:val="auto"/>
          <w:lang w:val="es-ES"/>
        </w:rPr>
        <w:lastRenderedPageBreak/>
        <w:t xml:space="preserve">Exámenes Médicos Ocupacionales (EMO) </w:t>
      </w:r>
    </w:p>
    <w:p w14:paraId="71DDF1CE" w14:textId="77777777" w:rsidR="00396861" w:rsidRPr="001032D6" w:rsidRDefault="00396861" w:rsidP="00396861">
      <w:pPr>
        <w:pStyle w:val="Default"/>
        <w:numPr>
          <w:ilvl w:val="0"/>
          <w:numId w:val="25"/>
        </w:numPr>
        <w:ind w:left="851"/>
        <w:jc w:val="both"/>
        <w:rPr>
          <w:rFonts w:ascii="Tahoma" w:hAnsi="Tahoma" w:cs="Tahoma"/>
          <w:lang w:val="es-ES"/>
        </w:rPr>
      </w:pPr>
      <w:r w:rsidRPr="001032D6">
        <w:rPr>
          <w:rFonts w:ascii="Tahoma" w:hAnsi="Tahoma" w:cs="Tahoma"/>
          <w:color w:val="auto"/>
          <w:lang w:val="es-ES"/>
        </w:rPr>
        <w:t>Entre otros.</w:t>
      </w:r>
      <w:r w:rsidRPr="001032D6">
        <w:rPr>
          <w:rFonts w:ascii="Tahoma" w:hAnsi="Tahoma" w:cs="Tahoma"/>
          <w:b/>
          <w:bCs/>
          <w:color w:val="FFFFFF"/>
          <w:lang w:val="es-ES"/>
        </w:rPr>
        <w:t xml:space="preserve"> Gestión de la Seguridad y Salud en el Traba</w:t>
      </w:r>
    </w:p>
    <w:p w14:paraId="6A9259D4" w14:textId="54599761" w:rsidR="00396861" w:rsidRPr="00396861" w:rsidRDefault="00396861" w:rsidP="00E65FBD">
      <w:pPr>
        <w:pStyle w:val="Ttulo1"/>
        <w:numPr>
          <w:ilvl w:val="0"/>
          <w:numId w:val="49"/>
        </w:numPr>
        <w:tabs>
          <w:tab w:val="left" w:pos="1134"/>
        </w:tabs>
        <w:spacing w:line="240" w:lineRule="auto"/>
        <w:rPr>
          <w:rFonts w:ascii="Tahoma" w:hAnsi="Tahoma" w:cs="Tahoma"/>
          <w:b/>
          <w:bCs/>
          <w:color w:val="auto"/>
          <w:sz w:val="24"/>
          <w:szCs w:val="24"/>
        </w:rPr>
      </w:pPr>
      <w:bookmarkStart w:id="12" w:name="_Toc183094417"/>
      <w:bookmarkStart w:id="13" w:name="_Toc184310336"/>
      <w:r w:rsidRPr="00396861">
        <w:rPr>
          <w:rFonts w:ascii="Tahoma" w:hAnsi="Tahoma" w:cs="Tahoma"/>
          <w:b/>
          <w:bCs/>
          <w:color w:val="auto"/>
          <w:sz w:val="24"/>
          <w:szCs w:val="24"/>
        </w:rPr>
        <w:t xml:space="preserve">Recurso </w:t>
      </w:r>
      <w:r w:rsidR="006A14EB">
        <w:rPr>
          <w:rFonts w:ascii="Tahoma" w:hAnsi="Tahoma" w:cs="Tahoma"/>
          <w:b/>
          <w:bCs/>
          <w:color w:val="auto"/>
          <w:sz w:val="24"/>
          <w:szCs w:val="24"/>
        </w:rPr>
        <w:t>t</w:t>
      </w:r>
      <w:r w:rsidRPr="00396861">
        <w:rPr>
          <w:rFonts w:ascii="Tahoma" w:hAnsi="Tahoma" w:cs="Tahoma"/>
          <w:b/>
          <w:bCs/>
          <w:color w:val="auto"/>
          <w:sz w:val="24"/>
          <w:szCs w:val="24"/>
        </w:rPr>
        <w:t>écnico</w:t>
      </w:r>
      <w:bookmarkEnd w:id="12"/>
      <w:bookmarkEnd w:id="13"/>
    </w:p>
    <w:p w14:paraId="0B8D0CBC" w14:textId="77777777" w:rsidR="00396861" w:rsidRPr="001032D6" w:rsidRDefault="00396861" w:rsidP="00396861">
      <w:pPr>
        <w:pStyle w:val="Default"/>
        <w:ind w:left="426"/>
        <w:rPr>
          <w:rFonts w:ascii="Tahoma" w:hAnsi="Tahoma" w:cs="Tahoma"/>
          <w:lang w:val="es-ES"/>
        </w:rPr>
      </w:pPr>
    </w:p>
    <w:p w14:paraId="3D2E3F4B" w14:textId="77777777" w:rsidR="00396861" w:rsidRPr="001032D6" w:rsidRDefault="00396861" w:rsidP="00396861">
      <w:pPr>
        <w:pStyle w:val="Default"/>
        <w:ind w:left="426"/>
        <w:jc w:val="both"/>
        <w:rPr>
          <w:rFonts w:ascii="Tahoma" w:hAnsi="Tahoma" w:cs="Tahoma"/>
          <w:lang w:val="es-ES"/>
        </w:rPr>
      </w:pPr>
      <w:r w:rsidRPr="001032D6">
        <w:rPr>
          <w:rFonts w:ascii="Tahoma" w:hAnsi="Tahoma" w:cs="Tahoma"/>
          <w:lang w:val="es-ES"/>
        </w:rPr>
        <w:t>Los recursos técnicos con los que contará la entidad para la ejecución de las actividades son los siguientes:</w:t>
      </w:r>
    </w:p>
    <w:p w14:paraId="323F0686" w14:textId="77777777" w:rsidR="00396861" w:rsidRPr="001032D6" w:rsidRDefault="00396861" w:rsidP="00396861">
      <w:pPr>
        <w:pStyle w:val="Default"/>
        <w:ind w:left="426"/>
        <w:jc w:val="both"/>
        <w:rPr>
          <w:rFonts w:ascii="Tahoma" w:hAnsi="Tahoma" w:cs="Tahoma"/>
          <w:lang w:val="es-ES"/>
        </w:rPr>
      </w:pPr>
    </w:p>
    <w:p w14:paraId="36EA1A32" w14:textId="77777777" w:rsidR="00396861" w:rsidRPr="001032D6" w:rsidRDefault="00396861" w:rsidP="00396861">
      <w:pPr>
        <w:pStyle w:val="Default"/>
        <w:numPr>
          <w:ilvl w:val="0"/>
          <w:numId w:val="29"/>
        </w:numPr>
        <w:ind w:left="1418" w:hanging="567"/>
        <w:jc w:val="both"/>
        <w:rPr>
          <w:rFonts w:ascii="Tahoma" w:hAnsi="Tahoma" w:cs="Tahoma"/>
          <w:lang w:val="es-ES"/>
        </w:rPr>
      </w:pPr>
      <w:r w:rsidRPr="001032D6">
        <w:rPr>
          <w:rFonts w:ascii="Tahoma" w:hAnsi="Tahoma" w:cs="Tahoma"/>
          <w:lang w:val="es-ES"/>
        </w:rPr>
        <w:t>Computadores de escritorio, impresora multiuso para copiado, impresión y escáner de archivos.</w:t>
      </w:r>
    </w:p>
    <w:p w14:paraId="4DFBCFFF" w14:textId="77777777" w:rsidR="00396861" w:rsidRPr="001032D6" w:rsidRDefault="00396861" w:rsidP="00396861">
      <w:pPr>
        <w:pStyle w:val="Default"/>
        <w:numPr>
          <w:ilvl w:val="0"/>
          <w:numId w:val="29"/>
        </w:numPr>
        <w:ind w:left="851"/>
        <w:jc w:val="both"/>
        <w:rPr>
          <w:rFonts w:ascii="Tahoma" w:hAnsi="Tahoma" w:cs="Tahoma"/>
          <w:lang w:val="es-ES"/>
        </w:rPr>
      </w:pPr>
      <w:r w:rsidRPr="001032D6">
        <w:rPr>
          <w:rFonts w:ascii="Tahoma" w:hAnsi="Tahoma" w:cs="Tahoma"/>
          <w:lang w:val="es-ES"/>
        </w:rPr>
        <w:t>Acceso a Internet.</w:t>
      </w:r>
    </w:p>
    <w:p w14:paraId="50674FB0" w14:textId="77777777" w:rsidR="00396861" w:rsidRPr="001032D6" w:rsidRDefault="00396861" w:rsidP="00396861">
      <w:pPr>
        <w:pStyle w:val="Default"/>
        <w:numPr>
          <w:ilvl w:val="0"/>
          <w:numId w:val="29"/>
        </w:numPr>
        <w:ind w:left="1418" w:hanging="567"/>
        <w:jc w:val="both"/>
        <w:rPr>
          <w:rFonts w:ascii="Tahoma" w:hAnsi="Tahoma" w:cs="Tahoma"/>
          <w:lang w:val="es-ES"/>
        </w:rPr>
      </w:pPr>
      <w:r w:rsidRPr="001032D6">
        <w:rPr>
          <w:rFonts w:ascii="Tahoma" w:hAnsi="Tahoma" w:cs="Tahoma"/>
          <w:lang w:val="es-ES"/>
        </w:rPr>
        <w:t>Sistema de almacenamiento en la nube para copias de seguridad de la información.</w:t>
      </w:r>
    </w:p>
    <w:p w14:paraId="2668FBEA" w14:textId="0F9533C4" w:rsidR="00396861" w:rsidRPr="000D2401" w:rsidRDefault="00396861" w:rsidP="00E65FBD">
      <w:pPr>
        <w:pStyle w:val="Ttulo1"/>
        <w:numPr>
          <w:ilvl w:val="0"/>
          <w:numId w:val="49"/>
        </w:numPr>
        <w:tabs>
          <w:tab w:val="left" w:pos="1134"/>
        </w:tabs>
        <w:spacing w:line="240" w:lineRule="auto"/>
        <w:rPr>
          <w:rFonts w:ascii="Tahoma" w:hAnsi="Tahoma" w:cs="Tahoma"/>
          <w:b/>
          <w:bCs/>
          <w:color w:val="auto"/>
          <w:sz w:val="24"/>
          <w:szCs w:val="24"/>
        </w:rPr>
      </w:pPr>
      <w:bookmarkStart w:id="14" w:name="_Toc183094418"/>
      <w:bookmarkStart w:id="15" w:name="_Toc184310337"/>
      <w:r w:rsidRPr="000D2401">
        <w:rPr>
          <w:rFonts w:ascii="Tahoma" w:hAnsi="Tahoma" w:cs="Tahoma"/>
          <w:b/>
          <w:bCs/>
          <w:color w:val="auto"/>
          <w:sz w:val="24"/>
          <w:szCs w:val="24"/>
        </w:rPr>
        <w:t xml:space="preserve">Recurso </w:t>
      </w:r>
      <w:r w:rsidR="006A14EB">
        <w:rPr>
          <w:rFonts w:ascii="Tahoma" w:hAnsi="Tahoma" w:cs="Tahoma"/>
          <w:b/>
          <w:bCs/>
          <w:color w:val="auto"/>
          <w:sz w:val="24"/>
          <w:szCs w:val="24"/>
        </w:rPr>
        <w:t>f</w:t>
      </w:r>
      <w:r w:rsidRPr="000D2401">
        <w:rPr>
          <w:rFonts w:ascii="Tahoma" w:hAnsi="Tahoma" w:cs="Tahoma"/>
          <w:b/>
          <w:bCs/>
          <w:color w:val="auto"/>
          <w:sz w:val="24"/>
          <w:szCs w:val="24"/>
        </w:rPr>
        <w:t>ísico</w:t>
      </w:r>
      <w:bookmarkEnd w:id="14"/>
      <w:bookmarkEnd w:id="15"/>
    </w:p>
    <w:p w14:paraId="249505D8" w14:textId="77777777" w:rsidR="00396861" w:rsidRPr="001032D6" w:rsidRDefault="00396861" w:rsidP="00396861">
      <w:pPr>
        <w:ind w:left="426"/>
        <w:rPr>
          <w:rFonts w:ascii="Tahoma" w:hAnsi="Tahoma" w:cs="Tahoma"/>
          <w:color w:val="000000"/>
          <w:kern w:val="0"/>
          <w:sz w:val="24"/>
          <w:szCs w:val="24"/>
          <w:lang w:val="es-ES"/>
        </w:rPr>
      </w:pPr>
    </w:p>
    <w:p w14:paraId="040DEE0A" w14:textId="77777777" w:rsidR="00396861" w:rsidRPr="001032D6" w:rsidRDefault="00396861" w:rsidP="00396861">
      <w:pPr>
        <w:ind w:left="426"/>
        <w:rPr>
          <w:rFonts w:ascii="Tahoma" w:hAnsi="Tahoma" w:cs="Tahoma"/>
          <w:color w:val="000000"/>
          <w:kern w:val="0"/>
          <w:sz w:val="24"/>
          <w:szCs w:val="24"/>
          <w:lang w:val="es-ES"/>
        </w:rPr>
      </w:pPr>
      <w:r w:rsidRPr="001032D6">
        <w:rPr>
          <w:rFonts w:ascii="Tahoma" w:hAnsi="Tahoma" w:cs="Tahoma"/>
          <w:color w:val="000000"/>
          <w:kern w:val="0"/>
          <w:sz w:val="24"/>
          <w:szCs w:val="24"/>
          <w:lang w:val="es-ES"/>
        </w:rPr>
        <w:t>La Unidad Administrativa Especial de Alimentación Escolar –Alimentos para Aprender, dispondrá de los siguientes elementos:</w:t>
      </w:r>
    </w:p>
    <w:p w14:paraId="25719C73" w14:textId="77777777" w:rsidR="00396861" w:rsidRPr="001032D6" w:rsidRDefault="00396861" w:rsidP="00396861">
      <w:pPr>
        <w:pStyle w:val="Prrafodelista"/>
        <w:numPr>
          <w:ilvl w:val="0"/>
          <w:numId w:val="30"/>
        </w:numPr>
        <w:rPr>
          <w:rFonts w:ascii="Tahoma" w:hAnsi="Tahoma" w:cs="Tahoma"/>
          <w:color w:val="000000"/>
          <w:kern w:val="0"/>
          <w:sz w:val="24"/>
          <w:szCs w:val="24"/>
          <w:lang w:val="es-ES"/>
        </w:rPr>
      </w:pPr>
      <w:r w:rsidRPr="001032D6">
        <w:rPr>
          <w:rFonts w:ascii="Tahoma" w:hAnsi="Tahoma" w:cs="Tahoma"/>
          <w:color w:val="000000"/>
          <w:kern w:val="0"/>
          <w:sz w:val="24"/>
          <w:szCs w:val="24"/>
          <w:lang w:val="es-ES"/>
        </w:rPr>
        <w:t>Elementos primarios de oficina.</w:t>
      </w:r>
    </w:p>
    <w:p w14:paraId="128B9EB4" w14:textId="77777777" w:rsidR="00396861" w:rsidRPr="001032D6" w:rsidRDefault="00396861" w:rsidP="00396861">
      <w:pPr>
        <w:pStyle w:val="Prrafodelista"/>
        <w:numPr>
          <w:ilvl w:val="0"/>
          <w:numId w:val="30"/>
        </w:numPr>
        <w:rPr>
          <w:rFonts w:ascii="Tahoma" w:hAnsi="Tahoma" w:cs="Tahoma"/>
          <w:color w:val="000000"/>
          <w:kern w:val="0"/>
          <w:sz w:val="24"/>
          <w:szCs w:val="24"/>
          <w:lang w:val="es-ES"/>
        </w:rPr>
      </w:pPr>
      <w:r w:rsidRPr="001032D6">
        <w:rPr>
          <w:rFonts w:ascii="Tahoma" w:hAnsi="Tahoma" w:cs="Tahoma"/>
          <w:color w:val="000000"/>
          <w:kern w:val="0"/>
          <w:sz w:val="24"/>
          <w:szCs w:val="24"/>
          <w:lang w:val="es-ES"/>
        </w:rPr>
        <w:t>Telefonía.</w:t>
      </w:r>
    </w:p>
    <w:p w14:paraId="11541857" w14:textId="77777777" w:rsidR="00396861" w:rsidRPr="001032D6" w:rsidRDefault="00396861" w:rsidP="00396861">
      <w:pPr>
        <w:pStyle w:val="Prrafodelista"/>
        <w:numPr>
          <w:ilvl w:val="0"/>
          <w:numId w:val="30"/>
        </w:numPr>
        <w:rPr>
          <w:rFonts w:ascii="Tahoma" w:hAnsi="Tahoma" w:cs="Tahoma"/>
          <w:color w:val="000000"/>
          <w:kern w:val="0"/>
          <w:sz w:val="24"/>
          <w:szCs w:val="24"/>
          <w:lang w:val="es-ES"/>
        </w:rPr>
      </w:pPr>
      <w:r w:rsidRPr="001032D6">
        <w:rPr>
          <w:rFonts w:ascii="Tahoma" w:hAnsi="Tahoma" w:cs="Tahoma"/>
          <w:color w:val="000000"/>
          <w:kern w:val="0"/>
          <w:sz w:val="24"/>
          <w:szCs w:val="24"/>
          <w:lang w:val="es-ES"/>
        </w:rPr>
        <w:t>Botiquines.</w:t>
      </w:r>
    </w:p>
    <w:p w14:paraId="623676E1" w14:textId="77777777" w:rsidR="00396861" w:rsidRPr="001032D6" w:rsidRDefault="00396861" w:rsidP="00396861">
      <w:pPr>
        <w:pStyle w:val="Prrafodelista"/>
        <w:numPr>
          <w:ilvl w:val="0"/>
          <w:numId w:val="30"/>
        </w:numPr>
        <w:rPr>
          <w:rFonts w:ascii="Tahoma" w:hAnsi="Tahoma" w:cs="Tahoma"/>
          <w:color w:val="000000"/>
          <w:kern w:val="0"/>
          <w:sz w:val="24"/>
          <w:szCs w:val="24"/>
          <w:lang w:val="es-ES"/>
        </w:rPr>
      </w:pPr>
      <w:r w:rsidRPr="001032D6">
        <w:rPr>
          <w:rFonts w:ascii="Tahoma" w:hAnsi="Tahoma" w:cs="Tahoma"/>
          <w:color w:val="000000"/>
          <w:kern w:val="0"/>
          <w:sz w:val="24"/>
          <w:szCs w:val="24"/>
          <w:lang w:val="es-ES"/>
        </w:rPr>
        <w:t>Recarga y mantenimiento de Extintores.</w:t>
      </w:r>
    </w:p>
    <w:p w14:paraId="5E7B7532" w14:textId="26701147" w:rsidR="00396861" w:rsidRDefault="00396861" w:rsidP="00BE029A">
      <w:pPr>
        <w:pStyle w:val="Prrafodelista"/>
        <w:numPr>
          <w:ilvl w:val="0"/>
          <w:numId w:val="30"/>
        </w:numPr>
        <w:spacing w:after="0"/>
        <w:rPr>
          <w:rFonts w:ascii="Tahoma" w:hAnsi="Tahoma" w:cs="Tahoma"/>
          <w:color w:val="000000"/>
          <w:kern w:val="0"/>
          <w:sz w:val="24"/>
          <w:szCs w:val="24"/>
          <w:lang w:val="es-ES"/>
        </w:rPr>
      </w:pPr>
      <w:r w:rsidRPr="001032D6">
        <w:rPr>
          <w:rFonts w:ascii="Tahoma" w:hAnsi="Tahoma" w:cs="Tahoma"/>
          <w:color w:val="000000"/>
          <w:kern w:val="0"/>
          <w:sz w:val="24"/>
          <w:szCs w:val="24"/>
          <w:lang w:val="es-ES"/>
        </w:rPr>
        <w:t>Muebles y enseres.</w:t>
      </w:r>
    </w:p>
    <w:p w14:paraId="09175E71" w14:textId="77777777" w:rsidR="00132581" w:rsidRPr="00132581" w:rsidRDefault="00132581" w:rsidP="00132581">
      <w:pPr>
        <w:spacing w:after="0"/>
        <w:rPr>
          <w:rFonts w:ascii="Tahoma" w:hAnsi="Tahoma" w:cs="Tahoma"/>
          <w:color w:val="000000"/>
          <w:kern w:val="0"/>
          <w:sz w:val="24"/>
          <w:szCs w:val="24"/>
          <w:lang w:val="es-ES"/>
        </w:rPr>
      </w:pPr>
    </w:p>
    <w:p w14:paraId="225E19D7" w14:textId="3E9C0926" w:rsidR="00D66CC7" w:rsidRPr="001032D6" w:rsidRDefault="00331511" w:rsidP="00BE029A">
      <w:pPr>
        <w:pStyle w:val="Ttulo1"/>
        <w:numPr>
          <w:ilvl w:val="0"/>
          <w:numId w:val="1"/>
        </w:numPr>
        <w:tabs>
          <w:tab w:val="left" w:pos="284"/>
        </w:tabs>
        <w:spacing w:before="0" w:line="240" w:lineRule="auto"/>
        <w:ind w:left="0" w:firstLine="0"/>
        <w:rPr>
          <w:rFonts w:ascii="Tahoma" w:hAnsi="Tahoma" w:cs="Tahoma"/>
          <w:sz w:val="24"/>
          <w:szCs w:val="24"/>
        </w:rPr>
      </w:pPr>
      <w:bookmarkStart w:id="16" w:name="_Toc184288477"/>
      <w:bookmarkStart w:id="17" w:name="_Toc184310338"/>
      <w:bookmarkEnd w:id="16"/>
      <w:r>
        <w:rPr>
          <w:rFonts w:ascii="Tahoma" w:hAnsi="Tahoma" w:cs="Tahoma"/>
          <w:b/>
          <w:bCs/>
          <w:color w:val="auto"/>
          <w:sz w:val="24"/>
          <w:szCs w:val="24"/>
        </w:rPr>
        <w:t xml:space="preserve">Estructuración </w:t>
      </w:r>
      <w:r w:rsidRPr="00E422B0">
        <w:rPr>
          <w:rFonts w:ascii="Tahoma" w:hAnsi="Tahoma" w:cs="Tahoma"/>
          <w:b/>
          <w:bCs/>
          <w:color w:val="auto"/>
          <w:sz w:val="24"/>
          <w:szCs w:val="24"/>
        </w:rPr>
        <w:t xml:space="preserve">del </w:t>
      </w:r>
      <w:r>
        <w:rPr>
          <w:rFonts w:ascii="Tahoma" w:hAnsi="Tahoma" w:cs="Tahoma"/>
          <w:b/>
          <w:bCs/>
          <w:color w:val="auto"/>
          <w:sz w:val="24"/>
          <w:szCs w:val="24"/>
        </w:rPr>
        <w:t>p</w:t>
      </w:r>
      <w:r w:rsidRPr="00E422B0">
        <w:rPr>
          <w:rFonts w:ascii="Tahoma" w:hAnsi="Tahoma" w:cs="Tahoma"/>
          <w:b/>
          <w:bCs/>
          <w:color w:val="auto"/>
          <w:sz w:val="24"/>
          <w:szCs w:val="24"/>
        </w:rPr>
        <w:t xml:space="preserve">lan </w:t>
      </w:r>
      <w:r>
        <w:rPr>
          <w:rFonts w:ascii="Tahoma" w:hAnsi="Tahoma" w:cs="Tahoma"/>
          <w:b/>
          <w:bCs/>
          <w:color w:val="auto"/>
          <w:sz w:val="24"/>
          <w:szCs w:val="24"/>
        </w:rPr>
        <w:t>de seguridad y salud en el trabajo</w:t>
      </w:r>
      <w:r w:rsidR="00D66CC7" w:rsidRPr="001032D6">
        <w:rPr>
          <w:rFonts w:ascii="Tahoma" w:hAnsi="Tahoma" w:cs="Tahoma"/>
          <w:sz w:val="24"/>
          <w:szCs w:val="24"/>
        </w:rPr>
        <w:t>.</w:t>
      </w:r>
      <w:bookmarkEnd w:id="17"/>
    </w:p>
    <w:p w14:paraId="66B75E56" w14:textId="77777777" w:rsidR="00A21F95" w:rsidRPr="001032D6" w:rsidRDefault="00A21F95" w:rsidP="00E918C8">
      <w:pPr>
        <w:pStyle w:val="Prrafodelista"/>
        <w:tabs>
          <w:tab w:val="left" w:pos="284"/>
        </w:tabs>
        <w:spacing w:after="0" w:line="240" w:lineRule="auto"/>
        <w:ind w:left="0"/>
        <w:jc w:val="both"/>
        <w:rPr>
          <w:rFonts w:ascii="Tahoma" w:eastAsia="Times New Roman" w:hAnsi="Tahoma" w:cs="Tahoma"/>
          <w:color w:val="242424"/>
          <w:kern w:val="0"/>
          <w:sz w:val="24"/>
          <w:szCs w:val="24"/>
          <w:lang w:eastAsia="es-CO"/>
          <w14:ligatures w14:val="none"/>
        </w:rPr>
      </w:pPr>
    </w:p>
    <w:p w14:paraId="76948A37" w14:textId="69C4D441" w:rsidR="00150498" w:rsidRPr="001032D6" w:rsidRDefault="007B240B" w:rsidP="00E918C8">
      <w:pPr>
        <w:tabs>
          <w:tab w:val="left" w:pos="284"/>
        </w:tabs>
        <w:spacing w:line="240" w:lineRule="auto"/>
        <w:jc w:val="both"/>
        <w:rPr>
          <w:rFonts w:ascii="Tahoma" w:hAnsi="Tahoma" w:cs="Tahoma"/>
          <w:sz w:val="24"/>
          <w:szCs w:val="24"/>
        </w:rPr>
      </w:pPr>
      <w:r w:rsidRPr="001032D6">
        <w:rPr>
          <w:rFonts w:ascii="Tahoma" w:hAnsi="Tahoma" w:cs="Tahoma"/>
          <w:sz w:val="24"/>
          <w:szCs w:val="24"/>
        </w:rPr>
        <w:t>Con el fin de mantener y/o mejorar la gestión en seguridad y salud en el t</w:t>
      </w:r>
      <w:r w:rsidR="00C61963" w:rsidRPr="001032D6">
        <w:rPr>
          <w:rFonts w:ascii="Tahoma" w:hAnsi="Tahoma" w:cs="Tahoma"/>
          <w:sz w:val="24"/>
          <w:szCs w:val="24"/>
        </w:rPr>
        <w:t xml:space="preserve">rabajo en la </w:t>
      </w:r>
      <w:r w:rsidR="00D063E7" w:rsidRPr="001032D6">
        <w:rPr>
          <w:rFonts w:ascii="Tahoma" w:hAnsi="Tahoma" w:cs="Tahoma"/>
          <w:sz w:val="24"/>
          <w:szCs w:val="24"/>
        </w:rPr>
        <w:t>U</w:t>
      </w:r>
      <w:r w:rsidR="00D063E7">
        <w:rPr>
          <w:rFonts w:ascii="Tahoma" w:hAnsi="Tahoma" w:cs="Tahoma"/>
          <w:sz w:val="24"/>
          <w:szCs w:val="24"/>
        </w:rPr>
        <w:t>ApA</w:t>
      </w:r>
      <w:r w:rsidR="00D063E7" w:rsidRPr="001032D6">
        <w:rPr>
          <w:rFonts w:ascii="Tahoma" w:hAnsi="Tahoma" w:cs="Tahoma"/>
          <w:sz w:val="24"/>
          <w:szCs w:val="24"/>
        </w:rPr>
        <w:t xml:space="preserve"> </w:t>
      </w:r>
      <w:r w:rsidR="00C61963" w:rsidRPr="001032D6">
        <w:rPr>
          <w:rFonts w:ascii="Tahoma" w:hAnsi="Tahoma" w:cs="Tahoma"/>
          <w:sz w:val="24"/>
          <w:szCs w:val="24"/>
        </w:rPr>
        <w:t>para el 2024</w:t>
      </w:r>
      <w:r w:rsidRPr="001032D6">
        <w:rPr>
          <w:rFonts w:ascii="Tahoma" w:hAnsi="Tahoma" w:cs="Tahoma"/>
          <w:sz w:val="24"/>
          <w:szCs w:val="24"/>
        </w:rPr>
        <w:t>, se desarroll</w:t>
      </w:r>
      <w:r w:rsidR="00DE0A05" w:rsidRPr="001032D6">
        <w:rPr>
          <w:rFonts w:ascii="Tahoma" w:hAnsi="Tahoma" w:cs="Tahoma"/>
          <w:sz w:val="24"/>
          <w:szCs w:val="24"/>
        </w:rPr>
        <w:t>ó</w:t>
      </w:r>
      <w:r w:rsidRPr="001032D6">
        <w:rPr>
          <w:rFonts w:ascii="Tahoma" w:hAnsi="Tahoma" w:cs="Tahoma"/>
          <w:sz w:val="24"/>
          <w:szCs w:val="24"/>
        </w:rPr>
        <w:t xml:space="preserve"> el</w:t>
      </w:r>
      <w:r w:rsidR="006E635F" w:rsidRPr="001032D6">
        <w:rPr>
          <w:rFonts w:ascii="Tahoma" w:hAnsi="Tahoma" w:cs="Tahoma"/>
          <w:sz w:val="24"/>
          <w:szCs w:val="24"/>
        </w:rPr>
        <w:t xml:space="preserve"> </w:t>
      </w:r>
      <w:r w:rsidR="00C55B2E">
        <w:rPr>
          <w:rFonts w:ascii="Tahoma" w:hAnsi="Tahoma" w:cs="Tahoma"/>
          <w:sz w:val="24"/>
          <w:szCs w:val="24"/>
        </w:rPr>
        <w:t>p</w:t>
      </w:r>
      <w:r w:rsidR="00150498" w:rsidRPr="001032D6">
        <w:rPr>
          <w:rFonts w:ascii="Tahoma" w:hAnsi="Tahoma" w:cs="Tahoma"/>
          <w:sz w:val="24"/>
          <w:szCs w:val="24"/>
        </w:rPr>
        <w:t xml:space="preserve">lan de </w:t>
      </w:r>
      <w:r w:rsidR="00C55B2E">
        <w:rPr>
          <w:rFonts w:ascii="Tahoma" w:hAnsi="Tahoma" w:cs="Tahoma"/>
          <w:sz w:val="24"/>
          <w:szCs w:val="24"/>
        </w:rPr>
        <w:t>seguridad y salud en el trabajo</w:t>
      </w:r>
      <w:r w:rsidR="00150498" w:rsidRPr="001032D6">
        <w:rPr>
          <w:rFonts w:ascii="Tahoma" w:hAnsi="Tahoma" w:cs="Tahoma"/>
          <w:sz w:val="24"/>
          <w:szCs w:val="24"/>
        </w:rPr>
        <w:t xml:space="preserve">, </w:t>
      </w:r>
      <w:r w:rsidR="00C61963" w:rsidRPr="001032D6">
        <w:rPr>
          <w:rFonts w:ascii="Tahoma" w:hAnsi="Tahoma" w:cs="Tahoma"/>
          <w:sz w:val="24"/>
          <w:szCs w:val="24"/>
        </w:rPr>
        <w:t>estructura</w:t>
      </w:r>
      <w:r w:rsidR="0040436B" w:rsidRPr="001032D6">
        <w:rPr>
          <w:rFonts w:ascii="Tahoma" w:hAnsi="Tahoma" w:cs="Tahoma"/>
          <w:sz w:val="24"/>
          <w:szCs w:val="24"/>
        </w:rPr>
        <w:t>n</w:t>
      </w:r>
      <w:r w:rsidR="00C61963" w:rsidRPr="001032D6">
        <w:rPr>
          <w:rFonts w:ascii="Tahoma" w:hAnsi="Tahoma" w:cs="Tahoma"/>
          <w:sz w:val="24"/>
          <w:szCs w:val="24"/>
        </w:rPr>
        <w:t>do bajo los principios del ciclo PHVA:</w:t>
      </w:r>
    </w:p>
    <w:p w14:paraId="7A198B6E" w14:textId="33AE84CF" w:rsidR="00FE4AF4" w:rsidRPr="00E918C8" w:rsidRDefault="00C61963" w:rsidP="00E918C8">
      <w:pPr>
        <w:pStyle w:val="Prrafodelista"/>
        <w:numPr>
          <w:ilvl w:val="0"/>
          <w:numId w:val="4"/>
        </w:numPr>
        <w:spacing w:after="0" w:line="240" w:lineRule="auto"/>
        <w:jc w:val="both"/>
        <w:rPr>
          <w:rFonts w:ascii="Tahoma" w:hAnsi="Tahoma" w:cs="Tahoma"/>
          <w:b/>
          <w:sz w:val="24"/>
          <w:szCs w:val="24"/>
        </w:rPr>
      </w:pPr>
      <w:r w:rsidRPr="001032D6">
        <w:rPr>
          <w:rFonts w:ascii="Tahoma" w:hAnsi="Tahoma" w:cs="Tahoma"/>
          <w:b/>
          <w:sz w:val="24"/>
          <w:szCs w:val="24"/>
        </w:rPr>
        <w:t>Planear</w:t>
      </w:r>
      <w:r w:rsidR="00FE4AF4" w:rsidRPr="001032D6">
        <w:rPr>
          <w:rFonts w:ascii="Tahoma" w:hAnsi="Tahoma" w:cs="Tahoma"/>
          <w:b/>
          <w:sz w:val="24"/>
          <w:szCs w:val="24"/>
        </w:rPr>
        <w:t xml:space="preserve">: </w:t>
      </w:r>
      <w:r w:rsidRPr="001032D6">
        <w:rPr>
          <w:rFonts w:ascii="Tahoma" w:hAnsi="Tahoma" w:cs="Tahoma"/>
          <w:sz w:val="24"/>
          <w:szCs w:val="24"/>
        </w:rPr>
        <w:t>La planeación del SG-SST está conformada por</w:t>
      </w:r>
      <w:r w:rsidR="00FE4AF4" w:rsidRPr="001032D6">
        <w:rPr>
          <w:rFonts w:ascii="Tahoma" w:hAnsi="Tahoma" w:cs="Tahoma"/>
          <w:sz w:val="24"/>
          <w:szCs w:val="24"/>
        </w:rPr>
        <w:t>:</w:t>
      </w:r>
    </w:p>
    <w:p w14:paraId="7062B4E6" w14:textId="77777777" w:rsidR="00C55B2E" w:rsidRPr="001032D6" w:rsidRDefault="00C55B2E" w:rsidP="00E918C8">
      <w:pPr>
        <w:pStyle w:val="Prrafodelista"/>
        <w:spacing w:after="0" w:line="240" w:lineRule="auto"/>
        <w:jc w:val="both"/>
        <w:rPr>
          <w:rFonts w:ascii="Tahoma" w:hAnsi="Tahoma" w:cs="Tahoma"/>
          <w:b/>
          <w:sz w:val="24"/>
          <w:szCs w:val="24"/>
        </w:rPr>
      </w:pPr>
    </w:p>
    <w:p w14:paraId="63751BB9" w14:textId="3F0FAC29" w:rsidR="00FE4AF4" w:rsidRPr="001032D6" w:rsidRDefault="00A46D66" w:rsidP="00E918C8">
      <w:pPr>
        <w:pStyle w:val="Prrafodelista"/>
        <w:numPr>
          <w:ilvl w:val="0"/>
          <w:numId w:val="3"/>
        </w:numPr>
        <w:spacing w:after="0" w:line="240" w:lineRule="auto"/>
        <w:jc w:val="both"/>
        <w:rPr>
          <w:rFonts w:ascii="Tahoma" w:hAnsi="Tahoma" w:cs="Tahoma"/>
          <w:sz w:val="24"/>
          <w:szCs w:val="24"/>
        </w:rPr>
      </w:pPr>
      <w:r w:rsidRPr="001032D6">
        <w:rPr>
          <w:rFonts w:ascii="Tahoma" w:hAnsi="Tahoma" w:cs="Tahoma"/>
          <w:sz w:val="24"/>
          <w:szCs w:val="24"/>
        </w:rPr>
        <w:t>Política</w:t>
      </w:r>
      <w:r w:rsidR="00C61963" w:rsidRPr="001032D6">
        <w:rPr>
          <w:rFonts w:ascii="Tahoma" w:hAnsi="Tahoma" w:cs="Tahoma"/>
          <w:sz w:val="24"/>
          <w:szCs w:val="24"/>
        </w:rPr>
        <w:t xml:space="preserve"> y </w:t>
      </w:r>
      <w:r w:rsidR="00D063E7">
        <w:rPr>
          <w:rFonts w:ascii="Tahoma" w:hAnsi="Tahoma" w:cs="Tahoma"/>
          <w:sz w:val="24"/>
          <w:szCs w:val="24"/>
        </w:rPr>
        <w:t>o</w:t>
      </w:r>
      <w:r w:rsidR="00C61963" w:rsidRPr="001032D6">
        <w:rPr>
          <w:rFonts w:ascii="Tahoma" w:hAnsi="Tahoma" w:cs="Tahoma"/>
          <w:sz w:val="24"/>
          <w:szCs w:val="24"/>
        </w:rPr>
        <w:t>bjetivos del SG-SST.</w:t>
      </w:r>
    </w:p>
    <w:p w14:paraId="3D7A1B88" w14:textId="0274657B" w:rsidR="00C61963" w:rsidRPr="001032D6" w:rsidRDefault="00E25ED1" w:rsidP="00E918C8">
      <w:pPr>
        <w:pStyle w:val="Prrafodelista"/>
        <w:numPr>
          <w:ilvl w:val="0"/>
          <w:numId w:val="3"/>
        </w:numPr>
        <w:spacing w:after="0" w:line="240" w:lineRule="auto"/>
        <w:jc w:val="both"/>
        <w:rPr>
          <w:rFonts w:ascii="Tahoma" w:hAnsi="Tahoma" w:cs="Tahoma"/>
          <w:sz w:val="24"/>
          <w:szCs w:val="24"/>
        </w:rPr>
      </w:pPr>
      <w:r w:rsidRPr="001032D6">
        <w:rPr>
          <w:rFonts w:ascii="Tahoma" w:hAnsi="Tahoma" w:cs="Tahoma"/>
          <w:sz w:val="24"/>
          <w:szCs w:val="24"/>
        </w:rPr>
        <w:t>Indicadores.</w:t>
      </w:r>
    </w:p>
    <w:p w14:paraId="33E0BAC4" w14:textId="574C85F9" w:rsidR="00C61963" w:rsidRPr="001032D6" w:rsidRDefault="00C61963" w:rsidP="00E918C8">
      <w:pPr>
        <w:pStyle w:val="Prrafodelista"/>
        <w:numPr>
          <w:ilvl w:val="0"/>
          <w:numId w:val="3"/>
        </w:numPr>
        <w:spacing w:after="0" w:line="240" w:lineRule="auto"/>
        <w:jc w:val="both"/>
        <w:rPr>
          <w:rFonts w:ascii="Tahoma" w:hAnsi="Tahoma" w:cs="Tahoma"/>
          <w:sz w:val="24"/>
          <w:szCs w:val="24"/>
        </w:rPr>
      </w:pPr>
      <w:r w:rsidRPr="001032D6">
        <w:rPr>
          <w:rFonts w:ascii="Tahoma" w:hAnsi="Tahoma" w:cs="Tahoma"/>
          <w:sz w:val="24"/>
          <w:szCs w:val="24"/>
        </w:rPr>
        <w:t xml:space="preserve">Gestión de </w:t>
      </w:r>
      <w:r w:rsidR="00D063E7">
        <w:rPr>
          <w:rFonts w:ascii="Tahoma" w:hAnsi="Tahoma" w:cs="Tahoma"/>
          <w:sz w:val="24"/>
          <w:szCs w:val="24"/>
        </w:rPr>
        <w:t>r</w:t>
      </w:r>
      <w:r w:rsidRPr="001032D6">
        <w:rPr>
          <w:rFonts w:ascii="Tahoma" w:hAnsi="Tahoma" w:cs="Tahoma"/>
          <w:sz w:val="24"/>
          <w:szCs w:val="24"/>
        </w:rPr>
        <w:t>ecursos.</w:t>
      </w:r>
    </w:p>
    <w:p w14:paraId="687DB65F" w14:textId="3303C215" w:rsidR="00C61963" w:rsidRPr="001032D6" w:rsidRDefault="00C61963" w:rsidP="00E918C8">
      <w:pPr>
        <w:pStyle w:val="Prrafodelista"/>
        <w:numPr>
          <w:ilvl w:val="0"/>
          <w:numId w:val="3"/>
        </w:numPr>
        <w:spacing w:after="0" w:line="240" w:lineRule="auto"/>
        <w:jc w:val="both"/>
        <w:rPr>
          <w:rFonts w:ascii="Tahoma" w:hAnsi="Tahoma" w:cs="Tahoma"/>
          <w:sz w:val="24"/>
          <w:szCs w:val="24"/>
        </w:rPr>
      </w:pPr>
      <w:r w:rsidRPr="001032D6">
        <w:rPr>
          <w:rFonts w:ascii="Tahoma" w:hAnsi="Tahoma" w:cs="Tahoma"/>
          <w:sz w:val="24"/>
          <w:szCs w:val="24"/>
        </w:rPr>
        <w:t xml:space="preserve">Funcionamiento de </w:t>
      </w:r>
      <w:r w:rsidR="00D063E7">
        <w:rPr>
          <w:rFonts w:ascii="Tahoma" w:hAnsi="Tahoma" w:cs="Tahoma"/>
          <w:sz w:val="24"/>
          <w:szCs w:val="24"/>
        </w:rPr>
        <w:t>c</w:t>
      </w:r>
      <w:r w:rsidR="00A46D66" w:rsidRPr="001032D6">
        <w:rPr>
          <w:rFonts w:ascii="Tahoma" w:hAnsi="Tahoma" w:cs="Tahoma"/>
          <w:sz w:val="24"/>
          <w:szCs w:val="24"/>
        </w:rPr>
        <w:t>omités</w:t>
      </w:r>
      <w:r w:rsidRPr="001032D6">
        <w:rPr>
          <w:rFonts w:ascii="Tahoma" w:hAnsi="Tahoma" w:cs="Tahoma"/>
          <w:sz w:val="24"/>
          <w:szCs w:val="24"/>
        </w:rPr>
        <w:t xml:space="preserve"> y </w:t>
      </w:r>
      <w:r w:rsidR="00D063E7">
        <w:rPr>
          <w:rFonts w:ascii="Tahoma" w:hAnsi="Tahoma" w:cs="Tahoma"/>
          <w:sz w:val="24"/>
          <w:szCs w:val="24"/>
        </w:rPr>
        <w:t>g</w:t>
      </w:r>
      <w:r w:rsidRPr="001032D6">
        <w:rPr>
          <w:rFonts w:ascii="Tahoma" w:hAnsi="Tahoma" w:cs="Tahoma"/>
          <w:sz w:val="24"/>
          <w:szCs w:val="24"/>
        </w:rPr>
        <w:t>rupo de</w:t>
      </w:r>
      <w:r w:rsidR="00A46D66" w:rsidRPr="001032D6">
        <w:rPr>
          <w:rFonts w:ascii="Tahoma" w:hAnsi="Tahoma" w:cs="Tahoma"/>
          <w:sz w:val="24"/>
          <w:szCs w:val="24"/>
        </w:rPr>
        <w:t xml:space="preserve"> apoyo.</w:t>
      </w:r>
    </w:p>
    <w:p w14:paraId="1EB579F3" w14:textId="77777777" w:rsidR="00FE4AF4" w:rsidRPr="001032D6" w:rsidRDefault="00FE4AF4" w:rsidP="00E918C8">
      <w:pPr>
        <w:pStyle w:val="Prrafodelista"/>
        <w:spacing w:after="0" w:line="240" w:lineRule="auto"/>
        <w:ind w:left="1211"/>
        <w:jc w:val="both"/>
        <w:rPr>
          <w:rFonts w:ascii="Tahoma" w:hAnsi="Tahoma" w:cs="Tahoma"/>
          <w:sz w:val="24"/>
          <w:szCs w:val="24"/>
        </w:rPr>
      </w:pPr>
    </w:p>
    <w:p w14:paraId="33142EC7" w14:textId="746969FE" w:rsidR="00FE4AF4" w:rsidRDefault="00A46D66" w:rsidP="00E918C8">
      <w:pPr>
        <w:pStyle w:val="Prrafodelista"/>
        <w:numPr>
          <w:ilvl w:val="0"/>
          <w:numId w:val="4"/>
        </w:numPr>
        <w:spacing w:after="0" w:line="240" w:lineRule="auto"/>
        <w:jc w:val="both"/>
        <w:rPr>
          <w:rFonts w:ascii="Tahoma" w:hAnsi="Tahoma" w:cs="Tahoma"/>
          <w:sz w:val="24"/>
          <w:szCs w:val="24"/>
        </w:rPr>
      </w:pPr>
      <w:r w:rsidRPr="001032D6">
        <w:rPr>
          <w:rFonts w:ascii="Tahoma" w:hAnsi="Tahoma" w:cs="Tahoma"/>
          <w:b/>
          <w:sz w:val="24"/>
          <w:szCs w:val="24"/>
        </w:rPr>
        <w:t xml:space="preserve">Hacer: </w:t>
      </w:r>
      <w:r w:rsidRPr="001032D6">
        <w:rPr>
          <w:rFonts w:ascii="Tahoma" w:hAnsi="Tahoma" w:cs="Tahoma"/>
          <w:sz w:val="24"/>
          <w:szCs w:val="24"/>
        </w:rPr>
        <w:t>Como medida de prevención y control se compone de:</w:t>
      </w:r>
    </w:p>
    <w:p w14:paraId="2EAA546B" w14:textId="77777777" w:rsidR="00C55B2E" w:rsidRPr="001032D6" w:rsidRDefault="00C55B2E" w:rsidP="00E918C8">
      <w:pPr>
        <w:pStyle w:val="Prrafodelista"/>
        <w:spacing w:after="0" w:line="240" w:lineRule="auto"/>
        <w:jc w:val="both"/>
        <w:rPr>
          <w:rFonts w:ascii="Tahoma" w:hAnsi="Tahoma" w:cs="Tahoma"/>
          <w:sz w:val="24"/>
          <w:szCs w:val="24"/>
        </w:rPr>
      </w:pPr>
    </w:p>
    <w:p w14:paraId="2853576B" w14:textId="7FB97702" w:rsidR="00FE4AF4" w:rsidRPr="001032D6" w:rsidRDefault="00A46D66" w:rsidP="00E918C8">
      <w:pPr>
        <w:pStyle w:val="Prrafodelista"/>
        <w:numPr>
          <w:ilvl w:val="0"/>
          <w:numId w:val="3"/>
        </w:numPr>
        <w:spacing w:after="0" w:line="240" w:lineRule="auto"/>
        <w:jc w:val="both"/>
        <w:rPr>
          <w:rFonts w:ascii="Tahoma" w:hAnsi="Tahoma" w:cs="Tahoma"/>
          <w:sz w:val="24"/>
          <w:szCs w:val="24"/>
        </w:rPr>
      </w:pPr>
      <w:r w:rsidRPr="001032D6">
        <w:rPr>
          <w:rFonts w:ascii="Tahoma" w:hAnsi="Tahoma" w:cs="Tahoma"/>
          <w:sz w:val="24"/>
          <w:szCs w:val="24"/>
        </w:rPr>
        <w:t>Cronograma</w:t>
      </w:r>
      <w:r w:rsidR="00FE4AF4" w:rsidRPr="001032D6">
        <w:rPr>
          <w:rFonts w:ascii="Tahoma" w:hAnsi="Tahoma" w:cs="Tahoma"/>
          <w:sz w:val="24"/>
          <w:szCs w:val="24"/>
        </w:rPr>
        <w:t xml:space="preserve"> de </w:t>
      </w:r>
      <w:r w:rsidRPr="001032D6">
        <w:rPr>
          <w:rFonts w:ascii="Tahoma" w:hAnsi="Tahoma" w:cs="Tahoma"/>
          <w:sz w:val="24"/>
          <w:szCs w:val="24"/>
        </w:rPr>
        <w:t>actividades anual</w:t>
      </w:r>
      <w:r w:rsidR="00FE4AF4" w:rsidRPr="001032D6">
        <w:rPr>
          <w:rFonts w:ascii="Tahoma" w:hAnsi="Tahoma" w:cs="Tahoma"/>
          <w:sz w:val="24"/>
          <w:szCs w:val="24"/>
        </w:rPr>
        <w:t>.</w:t>
      </w:r>
    </w:p>
    <w:p w14:paraId="204D7685" w14:textId="32397FB0" w:rsidR="00FE4AF4" w:rsidRPr="001032D6" w:rsidRDefault="00A46D66" w:rsidP="00E918C8">
      <w:pPr>
        <w:pStyle w:val="Prrafodelista"/>
        <w:numPr>
          <w:ilvl w:val="0"/>
          <w:numId w:val="3"/>
        </w:numPr>
        <w:spacing w:after="0" w:line="240" w:lineRule="auto"/>
        <w:jc w:val="both"/>
        <w:rPr>
          <w:rFonts w:ascii="Tahoma" w:hAnsi="Tahoma" w:cs="Tahoma"/>
          <w:sz w:val="24"/>
          <w:szCs w:val="24"/>
        </w:rPr>
      </w:pPr>
      <w:r w:rsidRPr="001032D6">
        <w:rPr>
          <w:rFonts w:ascii="Tahoma" w:hAnsi="Tahoma" w:cs="Tahoma"/>
          <w:sz w:val="24"/>
          <w:szCs w:val="24"/>
        </w:rPr>
        <w:t>Cronograma</w:t>
      </w:r>
      <w:r w:rsidR="00FE4AF4" w:rsidRPr="001032D6">
        <w:rPr>
          <w:rFonts w:ascii="Tahoma" w:hAnsi="Tahoma" w:cs="Tahoma"/>
          <w:sz w:val="24"/>
          <w:szCs w:val="24"/>
        </w:rPr>
        <w:t xml:space="preserve"> </w:t>
      </w:r>
      <w:r w:rsidRPr="001032D6">
        <w:rPr>
          <w:rFonts w:ascii="Tahoma" w:hAnsi="Tahoma" w:cs="Tahoma"/>
          <w:sz w:val="24"/>
          <w:szCs w:val="24"/>
        </w:rPr>
        <w:t xml:space="preserve">de </w:t>
      </w:r>
      <w:r w:rsidR="00D063E7">
        <w:rPr>
          <w:rFonts w:ascii="Tahoma" w:hAnsi="Tahoma" w:cs="Tahoma"/>
          <w:sz w:val="24"/>
          <w:szCs w:val="24"/>
        </w:rPr>
        <w:t>c</w:t>
      </w:r>
      <w:r w:rsidRPr="001032D6">
        <w:rPr>
          <w:rFonts w:ascii="Tahoma" w:hAnsi="Tahoma" w:cs="Tahoma"/>
          <w:sz w:val="24"/>
          <w:szCs w:val="24"/>
        </w:rPr>
        <w:t>apacitaciones</w:t>
      </w:r>
      <w:r w:rsidR="00FE4AF4" w:rsidRPr="001032D6">
        <w:rPr>
          <w:rFonts w:ascii="Tahoma" w:hAnsi="Tahoma" w:cs="Tahoma"/>
          <w:sz w:val="24"/>
          <w:szCs w:val="24"/>
        </w:rPr>
        <w:t>.</w:t>
      </w:r>
    </w:p>
    <w:p w14:paraId="6987AF82" w14:textId="271A88B6" w:rsidR="00A46D66" w:rsidRDefault="00A46D66" w:rsidP="00E918C8">
      <w:pPr>
        <w:pStyle w:val="Prrafodelista"/>
        <w:numPr>
          <w:ilvl w:val="0"/>
          <w:numId w:val="3"/>
        </w:numPr>
        <w:spacing w:after="0" w:line="240" w:lineRule="auto"/>
        <w:jc w:val="both"/>
        <w:rPr>
          <w:rFonts w:ascii="Tahoma" w:hAnsi="Tahoma" w:cs="Tahoma"/>
          <w:sz w:val="24"/>
          <w:szCs w:val="24"/>
        </w:rPr>
      </w:pPr>
      <w:r w:rsidRPr="001032D6">
        <w:rPr>
          <w:rFonts w:ascii="Tahoma" w:hAnsi="Tahoma" w:cs="Tahoma"/>
          <w:sz w:val="24"/>
          <w:szCs w:val="24"/>
        </w:rPr>
        <w:t>Seguimiento de medicina preventiva y del trabajo:</w:t>
      </w:r>
    </w:p>
    <w:p w14:paraId="3D70292F" w14:textId="77777777" w:rsidR="00C55B2E" w:rsidRPr="001032D6" w:rsidRDefault="00C55B2E" w:rsidP="00E918C8">
      <w:pPr>
        <w:pStyle w:val="Prrafodelista"/>
        <w:spacing w:after="0" w:line="240" w:lineRule="auto"/>
        <w:ind w:left="1211"/>
        <w:jc w:val="both"/>
        <w:rPr>
          <w:rFonts w:ascii="Tahoma" w:hAnsi="Tahoma" w:cs="Tahoma"/>
          <w:sz w:val="24"/>
          <w:szCs w:val="24"/>
        </w:rPr>
      </w:pPr>
    </w:p>
    <w:p w14:paraId="77B2B642" w14:textId="07D85BC7" w:rsidR="00A46D66" w:rsidRPr="001032D6" w:rsidRDefault="00A46D66" w:rsidP="00E918C8">
      <w:pPr>
        <w:pStyle w:val="Prrafodelista"/>
        <w:numPr>
          <w:ilvl w:val="1"/>
          <w:numId w:val="3"/>
        </w:numPr>
        <w:spacing w:after="0" w:line="240" w:lineRule="auto"/>
        <w:jc w:val="both"/>
        <w:rPr>
          <w:rFonts w:ascii="Tahoma" w:hAnsi="Tahoma" w:cs="Tahoma"/>
          <w:sz w:val="24"/>
          <w:szCs w:val="24"/>
        </w:rPr>
      </w:pPr>
      <w:r w:rsidRPr="001032D6">
        <w:rPr>
          <w:rFonts w:ascii="Tahoma" w:hAnsi="Tahoma" w:cs="Tahoma"/>
          <w:sz w:val="24"/>
          <w:szCs w:val="24"/>
        </w:rPr>
        <w:t xml:space="preserve">Sistema de </w:t>
      </w:r>
      <w:r w:rsidR="00D063E7">
        <w:rPr>
          <w:rFonts w:ascii="Tahoma" w:hAnsi="Tahoma" w:cs="Tahoma"/>
          <w:sz w:val="24"/>
          <w:szCs w:val="24"/>
        </w:rPr>
        <w:t>v</w:t>
      </w:r>
      <w:r w:rsidRPr="001032D6">
        <w:rPr>
          <w:rFonts w:ascii="Tahoma" w:hAnsi="Tahoma" w:cs="Tahoma"/>
          <w:sz w:val="24"/>
          <w:szCs w:val="24"/>
        </w:rPr>
        <w:t xml:space="preserve">igilancia </w:t>
      </w:r>
      <w:r w:rsidR="00D063E7">
        <w:rPr>
          <w:rFonts w:ascii="Tahoma" w:hAnsi="Tahoma" w:cs="Tahoma"/>
          <w:sz w:val="24"/>
          <w:szCs w:val="24"/>
        </w:rPr>
        <w:t>e</w:t>
      </w:r>
      <w:r w:rsidRPr="001032D6">
        <w:rPr>
          <w:rFonts w:ascii="Tahoma" w:hAnsi="Tahoma" w:cs="Tahoma"/>
          <w:sz w:val="24"/>
          <w:szCs w:val="24"/>
        </w:rPr>
        <w:t xml:space="preserve">pidemiológica </w:t>
      </w:r>
      <w:r w:rsidR="00D063E7">
        <w:rPr>
          <w:rFonts w:ascii="Tahoma" w:hAnsi="Tahoma" w:cs="Tahoma"/>
          <w:sz w:val="24"/>
          <w:szCs w:val="24"/>
        </w:rPr>
        <w:t>m</w:t>
      </w:r>
      <w:r w:rsidRPr="001032D6">
        <w:rPr>
          <w:rFonts w:ascii="Tahoma" w:hAnsi="Tahoma" w:cs="Tahoma"/>
          <w:sz w:val="24"/>
          <w:szCs w:val="24"/>
        </w:rPr>
        <w:t>usculo esquelético y riesgo psicosocial.</w:t>
      </w:r>
    </w:p>
    <w:p w14:paraId="52434A32" w14:textId="11E4E07B" w:rsidR="00A46D66" w:rsidRPr="001032D6" w:rsidRDefault="00A46D66" w:rsidP="00E918C8">
      <w:pPr>
        <w:pStyle w:val="Prrafodelista"/>
        <w:numPr>
          <w:ilvl w:val="1"/>
          <w:numId w:val="3"/>
        </w:numPr>
        <w:spacing w:after="0" w:line="240" w:lineRule="auto"/>
        <w:jc w:val="both"/>
        <w:rPr>
          <w:rFonts w:ascii="Tahoma" w:hAnsi="Tahoma" w:cs="Tahoma"/>
          <w:sz w:val="24"/>
          <w:szCs w:val="24"/>
        </w:rPr>
      </w:pPr>
      <w:r w:rsidRPr="001032D6">
        <w:rPr>
          <w:rFonts w:ascii="Tahoma" w:hAnsi="Tahoma" w:cs="Tahoma"/>
          <w:sz w:val="24"/>
          <w:szCs w:val="24"/>
        </w:rPr>
        <w:t>Programa de higiene y seguridad industrial.</w:t>
      </w:r>
    </w:p>
    <w:p w14:paraId="4568226A" w14:textId="0E3EEDFE" w:rsidR="00A46D66" w:rsidRPr="001032D6" w:rsidRDefault="00A46D66" w:rsidP="00E918C8">
      <w:pPr>
        <w:pStyle w:val="Prrafodelista"/>
        <w:numPr>
          <w:ilvl w:val="1"/>
          <w:numId w:val="3"/>
        </w:numPr>
        <w:spacing w:after="0" w:line="240" w:lineRule="auto"/>
        <w:jc w:val="both"/>
        <w:rPr>
          <w:rFonts w:ascii="Tahoma" w:hAnsi="Tahoma" w:cs="Tahoma"/>
          <w:sz w:val="24"/>
          <w:szCs w:val="24"/>
        </w:rPr>
      </w:pPr>
      <w:r w:rsidRPr="001032D6">
        <w:rPr>
          <w:rFonts w:ascii="Tahoma" w:hAnsi="Tahoma" w:cs="Tahoma"/>
          <w:sz w:val="24"/>
          <w:szCs w:val="24"/>
        </w:rPr>
        <w:t>Plan de emergencia y contingencia.</w:t>
      </w:r>
    </w:p>
    <w:p w14:paraId="56C88D34" w14:textId="77777777" w:rsidR="00FE4AF4" w:rsidRPr="001032D6" w:rsidRDefault="00FE4AF4" w:rsidP="00E918C8">
      <w:pPr>
        <w:pStyle w:val="Prrafodelista"/>
        <w:spacing w:after="0" w:line="240" w:lineRule="auto"/>
        <w:jc w:val="both"/>
        <w:rPr>
          <w:rFonts w:ascii="Tahoma" w:hAnsi="Tahoma" w:cs="Tahoma"/>
          <w:sz w:val="24"/>
          <w:szCs w:val="24"/>
        </w:rPr>
      </w:pPr>
    </w:p>
    <w:p w14:paraId="5E2DAFF1" w14:textId="61A9A86E" w:rsidR="00ED1BEC" w:rsidRPr="00EE682F" w:rsidRDefault="00A46D66" w:rsidP="001F3F07">
      <w:pPr>
        <w:pStyle w:val="Prrafodelista"/>
        <w:numPr>
          <w:ilvl w:val="0"/>
          <w:numId w:val="6"/>
        </w:numPr>
        <w:spacing w:after="0" w:line="240" w:lineRule="auto"/>
        <w:ind w:left="709"/>
        <w:jc w:val="both"/>
        <w:rPr>
          <w:rFonts w:ascii="Tahoma" w:hAnsi="Tahoma" w:cs="Tahoma"/>
          <w:sz w:val="24"/>
          <w:szCs w:val="24"/>
        </w:rPr>
      </w:pPr>
      <w:r w:rsidRPr="00EE682F">
        <w:rPr>
          <w:rFonts w:ascii="Tahoma" w:hAnsi="Tahoma" w:cs="Tahoma"/>
          <w:b/>
          <w:sz w:val="24"/>
          <w:szCs w:val="24"/>
        </w:rPr>
        <w:t>Verificar</w:t>
      </w:r>
      <w:r w:rsidR="00FE4AF4" w:rsidRPr="00EE682F">
        <w:rPr>
          <w:rFonts w:ascii="Tahoma" w:hAnsi="Tahoma" w:cs="Tahoma"/>
          <w:b/>
          <w:sz w:val="24"/>
          <w:szCs w:val="24"/>
        </w:rPr>
        <w:t xml:space="preserve">: </w:t>
      </w:r>
      <w:r w:rsidR="00EE682F">
        <w:rPr>
          <w:rFonts w:ascii="Tahoma" w:eastAsia="Times New Roman" w:hAnsi="Tahoma" w:cs="Tahoma"/>
          <w:color w:val="242424"/>
          <w:kern w:val="0"/>
          <w:sz w:val="24"/>
          <w:szCs w:val="24"/>
          <w:lang w:eastAsia="es-CO"/>
          <w14:ligatures w14:val="none"/>
        </w:rPr>
        <w:t>Está relacionada con:</w:t>
      </w:r>
    </w:p>
    <w:p w14:paraId="45B975A6" w14:textId="77777777" w:rsidR="00EE682F" w:rsidRPr="00EE682F" w:rsidRDefault="00EE682F" w:rsidP="00EE682F">
      <w:pPr>
        <w:pStyle w:val="Prrafodelista"/>
        <w:spacing w:after="0" w:line="240" w:lineRule="auto"/>
        <w:ind w:left="709"/>
        <w:jc w:val="both"/>
        <w:rPr>
          <w:rFonts w:ascii="Tahoma" w:hAnsi="Tahoma" w:cs="Tahoma"/>
          <w:sz w:val="24"/>
          <w:szCs w:val="24"/>
        </w:rPr>
      </w:pPr>
    </w:p>
    <w:p w14:paraId="19C397F4" w14:textId="2A3947C7" w:rsidR="00ED1BEC" w:rsidRDefault="00ED1BEC" w:rsidP="00E918C8">
      <w:pPr>
        <w:pStyle w:val="Prrafodelista"/>
        <w:numPr>
          <w:ilvl w:val="0"/>
          <w:numId w:val="3"/>
        </w:numPr>
        <w:spacing w:after="0" w:line="240" w:lineRule="auto"/>
        <w:jc w:val="both"/>
        <w:rPr>
          <w:rFonts w:ascii="Tahoma" w:hAnsi="Tahoma" w:cs="Tahoma"/>
          <w:sz w:val="24"/>
          <w:szCs w:val="24"/>
        </w:rPr>
      </w:pPr>
      <w:r>
        <w:rPr>
          <w:rFonts w:ascii="Tahoma" w:hAnsi="Tahoma" w:cs="Tahoma"/>
          <w:sz w:val="24"/>
          <w:szCs w:val="24"/>
        </w:rPr>
        <w:t>Registro y análisis de indicadores de estructura – proceso y resultado.</w:t>
      </w:r>
    </w:p>
    <w:p w14:paraId="72836512" w14:textId="0A8AE114" w:rsidR="00ED1BEC" w:rsidRDefault="00ED1BEC" w:rsidP="00E918C8">
      <w:pPr>
        <w:pStyle w:val="Prrafodelista"/>
        <w:numPr>
          <w:ilvl w:val="0"/>
          <w:numId w:val="3"/>
        </w:numPr>
        <w:spacing w:after="0" w:line="240" w:lineRule="auto"/>
        <w:jc w:val="both"/>
        <w:rPr>
          <w:rFonts w:ascii="Tahoma" w:hAnsi="Tahoma" w:cs="Tahoma"/>
          <w:sz w:val="24"/>
          <w:szCs w:val="24"/>
        </w:rPr>
      </w:pPr>
      <w:r>
        <w:rPr>
          <w:rFonts w:ascii="Tahoma" w:hAnsi="Tahoma" w:cs="Tahoma"/>
          <w:sz w:val="24"/>
          <w:szCs w:val="24"/>
        </w:rPr>
        <w:t>Auditoria anual planificada por el COPASST.</w:t>
      </w:r>
    </w:p>
    <w:p w14:paraId="0CE9852D" w14:textId="38661481" w:rsidR="00ED1BEC" w:rsidRPr="001032D6" w:rsidRDefault="00ED1BEC" w:rsidP="00E918C8">
      <w:pPr>
        <w:pStyle w:val="Prrafodelista"/>
        <w:numPr>
          <w:ilvl w:val="0"/>
          <w:numId w:val="3"/>
        </w:numPr>
        <w:spacing w:after="0" w:line="240" w:lineRule="auto"/>
        <w:jc w:val="both"/>
        <w:rPr>
          <w:rFonts w:ascii="Tahoma" w:hAnsi="Tahoma" w:cs="Tahoma"/>
          <w:sz w:val="24"/>
          <w:szCs w:val="24"/>
        </w:rPr>
      </w:pPr>
      <w:r>
        <w:rPr>
          <w:rFonts w:ascii="Tahoma" w:hAnsi="Tahoma" w:cs="Tahoma"/>
          <w:sz w:val="24"/>
          <w:szCs w:val="24"/>
        </w:rPr>
        <w:t>Cierre de Gestión por la Alta Dirección.</w:t>
      </w:r>
    </w:p>
    <w:p w14:paraId="3D92AAA7" w14:textId="77777777" w:rsidR="007D63CD" w:rsidRPr="001032D6" w:rsidRDefault="007D63CD" w:rsidP="00C55B2E">
      <w:pPr>
        <w:pStyle w:val="Prrafodelista"/>
        <w:spacing w:line="240" w:lineRule="auto"/>
        <w:ind w:left="709"/>
        <w:jc w:val="both"/>
        <w:rPr>
          <w:rFonts w:ascii="Tahoma" w:hAnsi="Tahoma" w:cs="Tahoma"/>
          <w:sz w:val="24"/>
          <w:szCs w:val="24"/>
        </w:rPr>
      </w:pPr>
    </w:p>
    <w:p w14:paraId="587A399E" w14:textId="147AD379" w:rsidR="00A46D66" w:rsidRPr="001032D6" w:rsidRDefault="00A46D66" w:rsidP="00C55B2E">
      <w:pPr>
        <w:pStyle w:val="Prrafodelista"/>
        <w:numPr>
          <w:ilvl w:val="0"/>
          <w:numId w:val="6"/>
        </w:numPr>
        <w:spacing w:line="240" w:lineRule="auto"/>
        <w:ind w:left="709"/>
        <w:jc w:val="both"/>
        <w:rPr>
          <w:rFonts w:ascii="Tahoma" w:hAnsi="Tahoma" w:cs="Tahoma"/>
          <w:sz w:val="24"/>
          <w:szCs w:val="24"/>
        </w:rPr>
      </w:pPr>
      <w:r w:rsidRPr="001032D6">
        <w:rPr>
          <w:rFonts w:ascii="Tahoma" w:hAnsi="Tahoma" w:cs="Tahoma"/>
          <w:b/>
          <w:sz w:val="24"/>
          <w:szCs w:val="24"/>
        </w:rPr>
        <w:t>Actuar:</w:t>
      </w:r>
      <w:r w:rsidRPr="001032D6">
        <w:rPr>
          <w:rFonts w:ascii="Tahoma" w:hAnsi="Tahoma" w:cs="Tahoma"/>
          <w:sz w:val="24"/>
          <w:szCs w:val="24"/>
        </w:rPr>
        <w:t xml:space="preserve"> </w:t>
      </w:r>
      <w:r w:rsidR="00D063E7">
        <w:rPr>
          <w:rFonts w:ascii="Tahoma" w:hAnsi="Tahoma" w:cs="Tahoma"/>
          <w:sz w:val="24"/>
          <w:szCs w:val="24"/>
        </w:rPr>
        <w:t>P</w:t>
      </w:r>
      <w:r w:rsidR="008C705D" w:rsidRPr="001032D6">
        <w:rPr>
          <w:rFonts w:ascii="Tahoma" w:hAnsi="Tahoma" w:cs="Tahoma"/>
          <w:sz w:val="24"/>
          <w:szCs w:val="24"/>
        </w:rPr>
        <w:t xml:space="preserve">royección de </w:t>
      </w:r>
      <w:r w:rsidR="00D063E7">
        <w:rPr>
          <w:rFonts w:ascii="Tahoma" w:hAnsi="Tahoma" w:cs="Tahoma"/>
          <w:sz w:val="24"/>
          <w:szCs w:val="24"/>
        </w:rPr>
        <w:t>p</w:t>
      </w:r>
      <w:r w:rsidR="008C705D" w:rsidRPr="001032D6">
        <w:rPr>
          <w:rFonts w:ascii="Tahoma" w:hAnsi="Tahoma" w:cs="Tahoma"/>
          <w:sz w:val="24"/>
          <w:szCs w:val="24"/>
        </w:rPr>
        <w:t>lanes de mejoramiento.</w:t>
      </w:r>
    </w:p>
    <w:p w14:paraId="75C6324C" w14:textId="77777777" w:rsidR="001E7410" w:rsidRPr="001032D6" w:rsidRDefault="001E7410" w:rsidP="00331511">
      <w:pPr>
        <w:pStyle w:val="Prrafodelista"/>
        <w:spacing w:after="0" w:line="240" w:lineRule="auto"/>
        <w:ind w:left="709"/>
        <w:jc w:val="both"/>
        <w:rPr>
          <w:rFonts w:ascii="Tahoma" w:hAnsi="Tahoma" w:cs="Tahoma"/>
          <w:sz w:val="24"/>
          <w:szCs w:val="24"/>
        </w:rPr>
      </w:pPr>
    </w:p>
    <w:p w14:paraId="45CD9A17" w14:textId="5D708629" w:rsidR="00F36C04" w:rsidRPr="00E422B0" w:rsidRDefault="00331511" w:rsidP="00E65FBD">
      <w:pPr>
        <w:pStyle w:val="Ttulo1"/>
        <w:numPr>
          <w:ilvl w:val="1"/>
          <w:numId w:val="7"/>
        </w:numPr>
        <w:spacing w:before="0" w:line="240" w:lineRule="auto"/>
        <w:ind w:left="709" w:hanging="567"/>
        <w:rPr>
          <w:rFonts w:ascii="Tahoma" w:hAnsi="Tahoma" w:cs="Tahoma"/>
          <w:b/>
          <w:bCs/>
          <w:sz w:val="24"/>
          <w:szCs w:val="24"/>
        </w:rPr>
      </w:pPr>
      <w:bookmarkStart w:id="18" w:name="_Toc184310339"/>
      <w:bookmarkStart w:id="19" w:name="_Toc154571215"/>
      <w:r w:rsidRPr="001032D6">
        <w:rPr>
          <w:rFonts w:ascii="Tahoma" w:hAnsi="Tahoma" w:cs="Tahoma"/>
          <w:b/>
          <w:bCs/>
          <w:color w:val="auto"/>
          <w:sz w:val="24"/>
          <w:szCs w:val="24"/>
        </w:rPr>
        <w:t xml:space="preserve">Avances </w:t>
      </w:r>
      <w:r w:rsidR="00F04935">
        <w:rPr>
          <w:rFonts w:ascii="Tahoma" w:hAnsi="Tahoma" w:cs="Tahoma"/>
          <w:b/>
          <w:bCs/>
          <w:color w:val="auto"/>
          <w:sz w:val="24"/>
          <w:szCs w:val="24"/>
        </w:rPr>
        <w:t>del plan anual de Seguridad y Salud en el Trabajo</w:t>
      </w:r>
      <w:bookmarkEnd w:id="18"/>
      <w:r w:rsidR="00C55B2E">
        <w:rPr>
          <w:rFonts w:ascii="Tahoma" w:hAnsi="Tahoma" w:cs="Tahoma"/>
          <w:b/>
          <w:bCs/>
          <w:color w:val="auto"/>
          <w:sz w:val="24"/>
          <w:szCs w:val="24"/>
        </w:rPr>
        <w:t xml:space="preserve"> </w:t>
      </w:r>
      <w:bookmarkEnd w:id="19"/>
    </w:p>
    <w:p w14:paraId="173E7263" w14:textId="5E8FD18D" w:rsidR="00C55B2E" w:rsidRPr="001032D6" w:rsidRDefault="00C55B2E" w:rsidP="00655FFA">
      <w:pPr>
        <w:spacing w:after="0"/>
        <w:rPr>
          <w:rFonts w:ascii="Tahoma" w:hAnsi="Tahoma" w:cs="Tahoma"/>
          <w:sz w:val="24"/>
          <w:szCs w:val="24"/>
        </w:rPr>
      </w:pPr>
    </w:p>
    <w:p w14:paraId="36DC5625" w14:textId="79A994A7" w:rsidR="001B3C82" w:rsidRPr="001032D6" w:rsidRDefault="00C55B2E" w:rsidP="00655FFA">
      <w:pPr>
        <w:spacing w:after="0" w:line="240" w:lineRule="auto"/>
        <w:jc w:val="both"/>
        <w:rPr>
          <w:rFonts w:ascii="Tahoma" w:hAnsi="Tahoma" w:cs="Tahoma"/>
          <w:sz w:val="24"/>
          <w:szCs w:val="24"/>
        </w:rPr>
      </w:pPr>
      <w:r>
        <w:rPr>
          <w:rFonts w:ascii="Tahoma" w:hAnsi="Tahoma" w:cs="Tahoma"/>
          <w:sz w:val="24"/>
          <w:szCs w:val="24"/>
        </w:rPr>
        <w:t>L</w:t>
      </w:r>
      <w:r w:rsidR="00F36C04" w:rsidRPr="001032D6">
        <w:rPr>
          <w:rFonts w:ascii="Tahoma" w:hAnsi="Tahoma" w:cs="Tahoma"/>
          <w:sz w:val="24"/>
          <w:szCs w:val="24"/>
        </w:rPr>
        <w:t xml:space="preserve">a ejecución de </w:t>
      </w:r>
      <w:r w:rsidR="00DC381A" w:rsidRPr="001032D6">
        <w:rPr>
          <w:rFonts w:ascii="Tahoma" w:hAnsi="Tahoma" w:cs="Tahoma"/>
          <w:sz w:val="24"/>
          <w:szCs w:val="24"/>
        </w:rPr>
        <w:t xml:space="preserve">las actividades contempladas en </w:t>
      </w:r>
      <w:r>
        <w:rPr>
          <w:rFonts w:ascii="Tahoma" w:hAnsi="Tahoma" w:cs="Tahoma"/>
          <w:sz w:val="24"/>
          <w:szCs w:val="24"/>
        </w:rPr>
        <w:t xml:space="preserve">el </w:t>
      </w:r>
      <w:r w:rsidR="00DC381A" w:rsidRPr="001032D6">
        <w:rPr>
          <w:rFonts w:ascii="Tahoma" w:hAnsi="Tahoma" w:cs="Tahoma"/>
          <w:sz w:val="24"/>
          <w:szCs w:val="24"/>
        </w:rPr>
        <w:t xml:space="preserve">plan de </w:t>
      </w:r>
      <w:r>
        <w:rPr>
          <w:rFonts w:ascii="Tahoma" w:hAnsi="Tahoma" w:cs="Tahoma"/>
          <w:sz w:val="24"/>
          <w:szCs w:val="24"/>
        </w:rPr>
        <w:t>seguridad y salud en el trabajo,</w:t>
      </w:r>
      <w:r w:rsidR="00DC381A" w:rsidRPr="001032D6">
        <w:rPr>
          <w:rFonts w:ascii="Tahoma" w:hAnsi="Tahoma" w:cs="Tahoma"/>
          <w:sz w:val="24"/>
          <w:szCs w:val="24"/>
        </w:rPr>
        <w:t xml:space="preserve"> se encuentran establecidas a través de ciclo PHVA </w:t>
      </w:r>
      <w:r>
        <w:rPr>
          <w:rFonts w:ascii="Tahoma" w:hAnsi="Tahoma" w:cs="Tahoma"/>
          <w:sz w:val="24"/>
          <w:szCs w:val="24"/>
        </w:rPr>
        <w:t>permitiendo</w:t>
      </w:r>
      <w:r w:rsidR="00DC381A" w:rsidRPr="001032D6">
        <w:rPr>
          <w:rFonts w:ascii="Tahoma" w:hAnsi="Tahoma" w:cs="Tahoma"/>
          <w:sz w:val="24"/>
          <w:szCs w:val="24"/>
        </w:rPr>
        <w:t xml:space="preserve"> la mejora continua en </w:t>
      </w:r>
      <w:r>
        <w:rPr>
          <w:rFonts w:ascii="Tahoma" w:hAnsi="Tahoma" w:cs="Tahoma"/>
          <w:sz w:val="24"/>
          <w:szCs w:val="24"/>
        </w:rPr>
        <w:t>los</w:t>
      </w:r>
      <w:r w:rsidRPr="001032D6">
        <w:rPr>
          <w:rFonts w:ascii="Tahoma" w:hAnsi="Tahoma" w:cs="Tahoma"/>
          <w:sz w:val="24"/>
          <w:szCs w:val="24"/>
        </w:rPr>
        <w:t xml:space="preserve"> </w:t>
      </w:r>
      <w:r w:rsidR="00F36C04" w:rsidRPr="001032D6">
        <w:rPr>
          <w:rFonts w:ascii="Tahoma" w:hAnsi="Tahoma" w:cs="Tahoma"/>
          <w:sz w:val="24"/>
          <w:szCs w:val="24"/>
        </w:rPr>
        <w:t xml:space="preserve">cuatro (4) ciclos del SG–SST, </w:t>
      </w:r>
      <w:r w:rsidR="001B3C82" w:rsidRPr="001032D6">
        <w:rPr>
          <w:rFonts w:ascii="Tahoma" w:eastAsia="Times New Roman" w:hAnsi="Tahoma" w:cs="Tahoma"/>
          <w:color w:val="242424"/>
          <w:kern w:val="0"/>
          <w:sz w:val="24"/>
          <w:szCs w:val="24"/>
          <w:lang w:eastAsia="es-CO"/>
          <w14:ligatures w14:val="none"/>
        </w:rPr>
        <w:t>incluye</w:t>
      </w:r>
      <w:r>
        <w:rPr>
          <w:rFonts w:ascii="Tahoma" w:eastAsia="Times New Roman" w:hAnsi="Tahoma" w:cs="Tahoma"/>
          <w:color w:val="242424"/>
          <w:kern w:val="0"/>
          <w:sz w:val="24"/>
          <w:szCs w:val="24"/>
          <w:lang w:eastAsia="es-CO"/>
          <w14:ligatures w14:val="none"/>
        </w:rPr>
        <w:t>ndo</w:t>
      </w:r>
      <w:r w:rsidR="001B3C82" w:rsidRPr="001032D6">
        <w:rPr>
          <w:rFonts w:ascii="Tahoma" w:eastAsia="Times New Roman" w:hAnsi="Tahoma" w:cs="Tahoma"/>
          <w:color w:val="242424"/>
          <w:kern w:val="0"/>
          <w:sz w:val="24"/>
          <w:szCs w:val="24"/>
          <w:lang w:eastAsia="es-CO"/>
          <w14:ligatures w14:val="none"/>
        </w:rPr>
        <w:t xml:space="preserve"> aspectos tales como: política, organización, planificación, aplicación, evaluación, auditoría y acciones de mejora con el objetivo de anticipar, reconocer, valorar y controlar los riesgos que puedan afectar la seguridad y la salud de los funcionarios, colaboradores, visitantes de la </w:t>
      </w:r>
      <w:r w:rsidRPr="001032D6">
        <w:rPr>
          <w:rFonts w:ascii="Tahoma" w:eastAsia="Times New Roman" w:hAnsi="Tahoma" w:cs="Tahoma"/>
          <w:color w:val="242424"/>
          <w:kern w:val="0"/>
          <w:sz w:val="24"/>
          <w:szCs w:val="24"/>
          <w:lang w:eastAsia="es-CO"/>
          <w14:ligatures w14:val="none"/>
        </w:rPr>
        <w:t>U</w:t>
      </w:r>
      <w:r>
        <w:rPr>
          <w:rFonts w:ascii="Tahoma" w:eastAsia="Times New Roman" w:hAnsi="Tahoma" w:cs="Tahoma"/>
          <w:color w:val="242424"/>
          <w:kern w:val="0"/>
          <w:sz w:val="24"/>
          <w:szCs w:val="24"/>
          <w:lang w:eastAsia="es-CO"/>
          <w14:ligatures w14:val="none"/>
        </w:rPr>
        <w:t>ApA</w:t>
      </w:r>
      <w:r w:rsidR="001B3C82" w:rsidRPr="001032D6">
        <w:rPr>
          <w:rFonts w:ascii="Tahoma" w:eastAsia="Times New Roman" w:hAnsi="Tahoma" w:cs="Tahoma"/>
          <w:color w:val="242424"/>
          <w:kern w:val="0"/>
          <w:sz w:val="24"/>
          <w:szCs w:val="24"/>
          <w:lang w:eastAsia="es-CO"/>
          <w14:ligatures w14:val="none"/>
        </w:rPr>
        <w:t>, en cumplimiento de los estándares mínimos.</w:t>
      </w:r>
    </w:p>
    <w:p w14:paraId="02747B3E" w14:textId="40F6A001" w:rsidR="00FE4AF4" w:rsidRPr="00E422B0" w:rsidRDefault="00F36C04" w:rsidP="00655FFA">
      <w:pPr>
        <w:pStyle w:val="Ttulo1"/>
        <w:numPr>
          <w:ilvl w:val="2"/>
          <w:numId w:val="7"/>
        </w:numPr>
        <w:tabs>
          <w:tab w:val="left" w:pos="284"/>
        </w:tabs>
        <w:spacing w:line="240" w:lineRule="auto"/>
        <w:ind w:left="0" w:firstLine="0"/>
        <w:rPr>
          <w:rFonts w:ascii="Tahoma" w:hAnsi="Tahoma" w:cs="Tahoma"/>
          <w:b/>
          <w:bCs/>
          <w:color w:val="auto"/>
          <w:sz w:val="24"/>
          <w:szCs w:val="24"/>
        </w:rPr>
      </w:pPr>
      <w:bookmarkStart w:id="20" w:name="_Toc184288480"/>
      <w:bookmarkStart w:id="21" w:name="_Toc184310340"/>
      <w:bookmarkEnd w:id="20"/>
      <w:r w:rsidRPr="00E422B0">
        <w:rPr>
          <w:rFonts w:ascii="Tahoma" w:hAnsi="Tahoma" w:cs="Tahoma"/>
          <w:b/>
          <w:bCs/>
          <w:color w:val="auto"/>
          <w:sz w:val="24"/>
          <w:szCs w:val="24"/>
        </w:rPr>
        <w:t>Ciclo de</w:t>
      </w:r>
      <w:r w:rsidR="00D063E7">
        <w:rPr>
          <w:rFonts w:ascii="Tahoma" w:hAnsi="Tahoma" w:cs="Tahoma"/>
          <w:b/>
          <w:bCs/>
          <w:color w:val="auto"/>
          <w:sz w:val="24"/>
          <w:szCs w:val="24"/>
        </w:rPr>
        <w:t>l</w:t>
      </w:r>
      <w:r w:rsidRPr="00E422B0">
        <w:rPr>
          <w:rFonts w:ascii="Tahoma" w:hAnsi="Tahoma" w:cs="Tahoma"/>
          <w:b/>
          <w:bCs/>
          <w:color w:val="auto"/>
          <w:sz w:val="24"/>
          <w:szCs w:val="24"/>
        </w:rPr>
        <w:t xml:space="preserve"> Planear</w:t>
      </w:r>
      <w:bookmarkEnd w:id="21"/>
      <w:r w:rsidR="00FE4AF4" w:rsidRPr="00E422B0">
        <w:rPr>
          <w:rFonts w:ascii="Tahoma" w:hAnsi="Tahoma" w:cs="Tahoma"/>
          <w:b/>
          <w:bCs/>
          <w:color w:val="auto"/>
          <w:sz w:val="24"/>
          <w:szCs w:val="24"/>
        </w:rPr>
        <w:t xml:space="preserve"> </w:t>
      </w:r>
    </w:p>
    <w:p w14:paraId="2F8B812C" w14:textId="03C44C0C" w:rsidR="00765104" w:rsidRPr="001032D6" w:rsidRDefault="00765104" w:rsidP="00655FFA">
      <w:pPr>
        <w:tabs>
          <w:tab w:val="left" w:pos="284"/>
        </w:tabs>
        <w:spacing w:before="240" w:after="100" w:afterAutospacing="1" w:line="240" w:lineRule="auto"/>
        <w:jc w:val="both"/>
        <w:textAlignment w:val="baseline"/>
        <w:rPr>
          <w:rFonts w:ascii="Tahoma" w:eastAsia="Times New Roman" w:hAnsi="Tahoma" w:cs="Tahoma"/>
          <w:color w:val="242424"/>
          <w:kern w:val="0"/>
          <w:sz w:val="24"/>
          <w:szCs w:val="24"/>
          <w:lang w:eastAsia="es-CO"/>
          <w14:ligatures w14:val="none"/>
        </w:rPr>
      </w:pPr>
      <w:r w:rsidRPr="001032D6">
        <w:rPr>
          <w:rFonts w:ascii="Tahoma" w:hAnsi="Tahoma" w:cs="Tahoma"/>
          <w:sz w:val="24"/>
          <w:szCs w:val="24"/>
        </w:rPr>
        <w:t xml:space="preserve">A partir de </w:t>
      </w:r>
      <w:r w:rsidR="00E35FBC" w:rsidRPr="001032D6">
        <w:rPr>
          <w:rFonts w:ascii="Tahoma" w:hAnsi="Tahoma" w:cs="Tahoma"/>
          <w:sz w:val="24"/>
          <w:szCs w:val="24"/>
        </w:rPr>
        <w:t xml:space="preserve">los resultados de la </w:t>
      </w:r>
      <w:r w:rsidR="00C55B2E">
        <w:rPr>
          <w:rFonts w:ascii="Tahoma" w:hAnsi="Tahoma" w:cs="Tahoma"/>
          <w:sz w:val="24"/>
          <w:szCs w:val="24"/>
          <w:lang w:val="es-ES"/>
        </w:rPr>
        <w:t>e</w:t>
      </w:r>
      <w:r w:rsidRPr="001032D6">
        <w:rPr>
          <w:rFonts w:ascii="Tahoma" w:hAnsi="Tahoma" w:cs="Tahoma"/>
          <w:sz w:val="24"/>
          <w:szCs w:val="24"/>
          <w:lang w:val="es-ES"/>
        </w:rPr>
        <w:t xml:space="preserve">valuación </w:t>
      </w:r>
      <w:r w:rsidR="00C55B2E">
        <w:rPr>
          <w:rFonts w:ascii="Tahoma" w:hAnsi="Tahoma" w:cs="Tahoma"/>
          <w:sz w:val="24"/>
          <w:szCs w:val="24"/>
          <w:lang w:val="es-ES"/>
        </w:rPr>
        <w:t>de e</w:t>
      </w:r>
      <w:r w:rsidRPr="001032D6">
        <w:rPr>
          <w:rFonts w:ascii="Tahoma" w:hAnsi="Tahoma" w:cs="Tahoma"/>
          <w:sz w:val="24"/>
          <w:szCs w:val="24"/>
          <w:lang w:val="es-ES"/>
        </w:rPr>
        <w:t xml:space="preserve">stándares </w:t>
      </w:r>
      <w:r w:rsidR="00C55B2E">
        <w:rPr>
          <w:rFonts w:ascii="Tahoma" w:hAnsi="Tahoma" w:cs="Tahoma"/>
          <w:sz w:val="24"/>
          <w:szCs w:val="24"/>
          <w:lang w:val="es-ES"/>
        </w:rPr>
        <w:t>m</w:t>
      </w:r>
      <w:r w:rsidRPr="001032D6">
        <w:rPr>
          <w:rFonts w:ascii="Tahoma" w:hAnsi="Tahoma" w:cs="Tahoma"/>
          <w:sz w:val="24"/>
          <w:szCs w:val="24"/>
          <w:lang w:val="es-ES"/>
        </w:rPr>
        <w:t xml:space="preserve">ínimos </w:t>
      </w:r>
      <w:r w:rsidRPr="001032D6">
        <w:rPr>
          <w:rFonts w:ascii="Tahoma" w:hAnsi="Tahoma" w:cs="Tahoma"/>
          <w:sz w:val="24"/>
          <w:szCs w:val="24"/>
        </w:rPr>
        <w:t xml:space="preserve">y su </w:t>
      </w:r>
      <w:r w:rsidR="00C55B2E">
        <w:rPr>
          <w:rFonts w:ascii="Tahoma" w:hAnsi="Tahoma" w:cs="Tahoma"/>
          <w:sz w:val="24"/>
          <w:szCs w:val="24"/>
        </w:rPr>
        <w:t>p</w:t>
      </w:r>
      <w:r w:rsidRPr="001032D6">
        <w:rPr>
          <w:rFonts w:ascii="Tahoma" w:hAnsi="Tahoma" w:cs="Tahoma"/>
          <w:sz w:val="24"/>
          <w:szCs w:val="24"/>
        </w:rPr>
        <w:t xml:space="preserve">lan de mejora </w:t>
      </w:r>
      <w:r w:rsidR="00E35FBC" w:rsidRPr="001032D6">
        <w:rPr>
          <w:rFonts w:ascii="Tahoma" w:hAnsi="Tahoma" w:cs="Tahoma"/>
          <w:sz w:val="24"/>
          <w:szCs w:val="24"/>
        </w:rPr>
        <w:t xml:space="preserve">- Vigencia 2023, se planifica el </w:t>
      </w:r>
      <w:r w:rsidR="00C55B2E">
        <w:rPr>
          <w:rFonts w:ascii="Tahoma" w:hAnsi="Tahoma" w:cs="Tahoma"/>
          <w:sz w:val="24"/>
          <w:szCs w:val="24"/>
        </w:rPr>
        <w:t>p</w:t>
      </w:r>
      <w:r w:rsidR="00E35FBC" w:rsidRPr="001032D6">
        <w:rPr>
          <w:rFonts w:ascii="Tahoma" w:hAnsi="Tahoma" w:cs="Tahoma"/>
          <w:sz w:val="24"/>
          <w:szCs w:val="24"/>
        </w:rPr>
        <w:t xml:space="preserve">lan </w:t>
      </w:r>
      <w:r w:rsidR="00C55B2E">
        <w:rPr>
          <w:rFonts w:ascii="Tahoma" w:hAnsi="Tahoma" w:cs="Tahoma"/>
          <w:sz w:val="24"/>
          <w:szCs w:val="24"/>
        </w:rPr>
        <w:t>o</w:t>
      </w:r>
      <w:r w:rsidR="00E35FBC" w:rsidRPr="001032D6">
        <w:rPr>
          <w:rFonts w:ascii="Tahoma" w:hAnsi="Tahoma" w:cs="Tahoma"/>
          <w:sz w:val="24"/>
          <w:szCs w:val="24"/>
        </w:rPr>
        <w:t xml:space="preserve">perativo </w:t>
      </w:r>
      <w:r w:rsidR="00C55B2E">
        <w:rPr>
          <w:rFonts w:ascii="Tahoma" w:hAnsi="Tahoma" w:cs="Tahoma"/>
          <w:sz w:val="24"/>
          <w:szCs w:val="24"/>
        </w:rPr>
        <w:t>a</w:t>
      </w:r>
      <w:r w:rsidR="00E35FBC" w:rsidRPr="001032D6">
        <w:rPr>
          <w:rFonts w:ascii="Tahoma" w:hAnsi="Tahoma" w:cs="Tahoma"/>
          <w:sz w:val="24"/>
          <w:szCs w:val="24"/>
        </w:rPr>
        <w:t xml:space="preserve">nual de </w:t>
      </w:r>
      <w:r w:rsidR="00C55B2E">
        <w:rPr>
          <w:rFonts w:ascii="Tahoma" w:hAnsi="Tahoma" w:cs="Tahoma"/>
          <w:sz w:val="24"/>
          <w:szCs w:val="24"/>
        </w:rPr>
        <w:t>t</w:t>
      </w:r>
      <w:r w:rsidR="00E35FBC" w:rsidRPr="001032D6">
        <w:rPr>
          <w:rFonts w:ascii="Tahoma" w:hAnsi="Tahoma" w:cs="Tahoma"/>
          <w:sz w:val="24"/>
          <w:szCs w:val="24"/>
        </w:rPr>
        <w:t xml:space="preserve">rabajo, para dar seguimiento al </w:t>
      </w:r>
      <w:r w:rsidR="00E35FBC" w:rsidRPr="00BF4458">
        <w:rPr>
          <w:rFonts w:ascii="Tahoma" w:hAnsi="Tahoma" w:cs="Tahoma"/>
          <w:sz w:val="24"/>
          <w:szCs w:val="24"/>
        </w:rPr>
        <w:t xml:space="preserve">cumplimiento de las actividades propuestas </w:t>
      </w:r>
      <w:r w:rsidR="00E35FBC" w:rsidRPr="00655FFA">
        <w:rPr>
          <w:rFonts w:ascii="Tahoma" w:eastAsia="Times New Roman" w:hAnsi="Tahoma" w:cs="Tahoma"/>
          <w:kern w:val="0"/>
          <w:sz w:val="24"/>
          <w:szCs w:val="24"/>
          <w:lang w:eastAsia="es-CO"/>
          <w14:ligatures w14:val="none"/>
        </w:rPr>
        <w:t xml:space="preserve">y </w:t>
      </w:r>
      <w:r w:rsidR="00D56C87">
        <w:rPr>
          <w:rFonts w:ascii="Tahoma" w:eastAsia="Times New Roman" w:hAnsi="Tahoma" w:cs="Tahoma"/>
          <w:kern w:val="0"/>
          <w:sz w:val="24"/>
          <w:szCs w:val="24"/>
          <w:lang w:eastAsia="es-CO"/>
          <w14:ligatures w14:val="none"/>
        </w:rPr>
        <w:t>así, l</w:t>
      </w:r>
      <w:r w:rsidR="00E35FBC" w:rsidRPr="00655FFA">
        <w:rPr>
          <w:rFonts w:ascii="Tahoma" w:eastAsia="Times New Roman" w:hAnsi="Tahoma" w:cs="Tahoma"/>
          <w:kern w:val="0"/>
          <w:sz w:val="24"/>
          <w:szCs w:val="24"/>
          <w:lang w:eastAsia="es-CO"/>
          <w14:ligatures w14:val="none"/>
        </w:rPr>
        <w:t xml:space="preserve">ograr los resultados de acuerdo </w:t>
      </w:r>
      <w:r w:rsidR="00BF4458" w:rsidRPr="00655FFA">
        <w:rPr>
          <w:rFonts w:ascii="Tahoma" w:eastAsia="Times New Roman" w:hAnsi="Tahoma" w:cs="Tahoma"/>
          <w:kern w:val="0"/>
          <w:sz w:val="24"/>
          <w:szCs w:val="24"/>
          <w:lang w:eastAsia="es-CO"/>
          <w14:ligatures w14:val="none"/>
        </w:rPr>
        <w:t>con</w:t>
      </w:r>
      <w:r w:rsidR="00E35FBC" w:rsidRPr="00655FFA">
        <w:rPr>
          <w:rFonts w:ascii="Tahoma" w:eastAsia="Times New Roman" w:hAnsi="Tahoma" w:cs="Tahoma"/>
          <w:kern w:val="0"/>
          <w:sz w:val="24"/>
          <w:szCs w:val="24"/>
          <w:lang w:eastAsia="es-CO"/>
          <w14:ligatures w14:val="none"/>
        </w:rPr>
        <w:t xml:space="preserve"> las políticas</w:t>
      </w:r>
      <w:r w:rsidR="00E35FBC" w:rsidRPr="00BF4458">
        <w:rPr>
          <w:rFonts w:ascii="Tahoma" w:hAnsi="Tahoma" w:cs="Tahoma"/>
          <w:sz w:val="24"/>
          <w:szCs w:val="24"/>
        </w:rPr>
        <w:t xml:space="preserve">, </w:t>
      </w:r>
      <w:r w:rsidR="00E35FBC" w:rsidRPr="00655FFA">
        <w:rPr>
          <w:rFonts w:ascii="Tahoma" w:eastAsia="Times New Roman" w:hAnsi="Tahoma" w:cs="Tahoma"/>
          <w:kern w:val="0"/>
          <w:sz w:val="24"/>
          <w:szCs w:val="24"/>
          <w:lang w:eastAsia="es-CO"/>
          <w14:ligatures w14:val="none"/>
        </w:rPr>
        <w:t>objetivos y parámetros de medición que se utilizaron para controlar y seguir el proceso:</w:t>
      </w:r>
    </w:p>
    <w:p w14:paraId="54AC577C" w14:textId="1CA611A6" w:rsidR="00E35FBC" w:rsidRPr="00655FFA" w:rsidRDefault="00E35FBC" w:rsidP="00655FFA">
      <w:pPr>
        <w:pStyle w:val="Prrafodelista"/>
        <w:numPr>
          <w:ilvl w:val="0"/>
          <w:numId w:val="4"/>
        </w:numPr>
        <w:tabs>
          <w:tab w:val="left" w:pos="284"/>
        </w:tabs>
        <w:spacing w:before="240" w:after="100" w:afterAutospacing="1" w:line="240" w:lineRule="auto"/>
        <w:jc w:val="both"/>
        <w:textAlignment w:val="baseline"/>
        <w:rPr>
          <w:rFonts w:ascii="Tahoma" w:eastAsia="Times New Roman" w:hAnsi="Tahoma" w:cs="Tahoma"/>
          <w:color w:val="242424"/>
          <w:kern w:val="0"/>
          <w:sz w:val="24"/>
          <w:szCs w:val="24"/>
          <w:lang w:eastAsia="es-CO"/>
          <w14:ligatures w14:val="none"/>
        </w:rPr>
      </w:pPr>
      <w:r w:rsidRPr="00655FFA">
        <w:rPr>
          <w:rFonts w:ascii="Tahoma" w:eastAsia="Times New Roman" w:hAnsi="Tahoma" w:cs="Tahoma"/>
          <w:color w:val="242424"/>
          <w:kern w:val="0"/>
          <w:sz w:val="24"/>
          <w:szCs w:val="24"/>
          <w:lang w:eastAsia="es-CO"/>
          <w14:ligatures w14:val="none"/>
        </w:rPr>
        <w:t xml:space="preserve">Cronograma de </w:t>
      </w:r>
      <w:r w:rsidR="00BF4458" w:rsidRPr="00655FFA">
        <w:rPr>
          <w:rFonts w:ascii="Tahoma" w:eastAsia="Times New Roman" w:hAnsi="Tahoma" w:cs="Tahoma"/>
          <w:color w:val="242424"/>
          <w:kern w:val="0"/>
          <w:sz w:val="24"/>
          <w:szCs w:val="24"/>
          <w:lang w:eastAsia="es-CO"/>
          <w14:ligatures w14:val="none"/>
        </w:rPr>
        <w:t>a</w:t>
      </w:r>
      <w:r w:rsidRPr="00655FFA">
        <w:rPr>
          <w:rFonts w:ascii="Tahoma" w:eastAsia="Times New Roman" w:hAnsi="Tahoma" w:cs="Tahoma"/>
          <w:color w:val="242424"/>
          <w:kern w:val="0"/>
          <w:sz w:val="24"/>
          <w:szCs w:val="24"/>
          <w:lang w:eastAsia="es-CO"/>
          <w14:ligatures w14:val="none"/>
        </w:rPr>
        <w:t>ctividades del SG-SST 2024.</w:t>
      </w:r>
    </w:p>
    <w:p w14:paraId="4E6D86A4" w14:textId="02911B84" w:rsidR="00765104" w:rsidRPr="00B55575" w:rsidRDefault="00E35FBC" w:rsidP="00655FFA">
      <w:pPr>
        <w:pStyle w:val="Prrafodelista"/>
        <w:numPr>
          <w:ilvl w:val="0"/>
          <w:numId w:val="4"/>
        </w:numPr>
        <w:tabs>
          <w:tab w:val="left" w:pos="284"/>
        </w:tabs>
        <w:spacing w:before="240" w:after="100" w:afterAutospacing="1" w:line="240" w:lineRule="auto"/>
        <w:jc w:val="both"/>
        <w:textAlignment w:val="baseline"/>
      </w:pPr>
      <w:r w:rsidRPr="00655FFA">
        <w:rPr>
          <w:rFonts w:ascii="Tahoma" w:eastAsia="Times New Roman" w:hAnsi="Tahoma" w:cs="Tahoma"/>
          <w:color w:val="242424"/>
          <w:kern w:val="0"/>
          <w:sz w:val="24"/>
          <w:szCs w:val="24"/>
          <w:lang w:eastAsia="es-CO"/>
          <w14:ligatures w14:val="none"/>
        </w:rPr>
        <w:t xml:space="preserve">Cronograma de </w:t>
      </w:r>
      <w:r w:rsidR="00BF4458" w:rsidRPr="00655FFA">
        <w:rPr>
          <w:rFonts w:ascii="Tahoma" w:eastAsia="Times New Roman" w:hAnsi="Tahoma" w:cs="Tahoma"/>
          <w:color w:val="242424"/>
          <w:kern w:val="0"/>
          <w:sz w:val="24"/>
          <w:szCs w:val="24"/>
          <w:lang w:eastAsia="es-CO"/>
          <w14:ligatures w14:val="none"/>
        </w:rPr>
        <w:t>c</w:t>
      </w:r>
      <w:r w:rsidRPr="00655FFA">
        <w:rPr>
          <w:rFonts w:ascii="Tahoma" w:eastAsia="Times New Roman" w:hAnsi="Tahoma" w:cs="Tahoma"/>
          <w:color w:val="242424"/>
          <w:kern w:val="0"/>
          <w:sz w:val="24"/>
          <w:szCs w:val="24"/>
          <w:lang w:eastAsia="es-CO"/>
          <w14:ligatures w14:val="none"/>
        </w:rPr>
        <w:t>apacitaciones del SG-SST 2024.</w:t>
      </w:r>
      <w:r w:rsidR="00590A66" w:rsidRPr="00655FFA">
        <w:rPr>
          <w:rFonts w:ascii="Tahoma" w:eastAsia="Times New Roman" w:hAnsi="Tahoma" w:cs="Tahoma"/>
          <w:color w:val="242424"/>
          <w:kern w:val="0"/>
          <w:sz w:val="24"/>
          <w:szCs w:val="24"/>
          <w:lang w:eastAsia="es-CO"/>
          <w14:ligatures w14:val="none"/>
        </w:rPr>
        <w:t>Funcionamiento de</w:t>
      </w:r>
      <w:r w:rsidR="00BF4458" w:rsidRPr="00655FFA">
        <w:rPr>
          <w:rFonts w:ascii="Tahoma" w:eastAsia="Times New Roman" w:hAnsi="Tahoma" w:cs="Tahoma"/>
          <w:color w:val="242424"/>
          <w:kern w:val="0"/>
          <w:sz w:val="24"/>
          <w:szCs w:val="24"/>
          <w:lang w:eastAsia="es-CO"/>
          <w14:ligatures w14:val="none"/>
        </w:rPr>
        <w:t>l</w:t>
      </w:r>
      <w:r w:rsidR="00590A66" w:rsidRPr="00655FFA">
        <w:rPr>
          <w:rFonts w:ascii="Tahoma" w:eastAsia="Times New Roman" w:hAnsi="Tahoma" w:cs="Tahoma"/>
          <w:color w:val="242424"/>
          <w:kern w:val="0"/>
          <w:sz w:val="24"/>
          <w:szCs w:val="24"/>
          <w:lang w:eastAsia="es-CO"/>
          <w14:ligatures w14:val="none"/>
        </w:rPr>
        <w:t xml:space="preserve"> Comité</w:t>
      </w:r>
      <w:r w:rsidR="00574B79" w:rsidRPr="00655FFA">
        <w:rPr>
          <w:rFonts w:ascii="Tahoma" w:eastAsia="Times New Roman" w:hAnsi="Tahoma" w:cs="Tahoma"/>
          <w:color w:val="242424"/>
          <w:kern w:val="0"/>
          <w:sz w:val="24"/>
          <w:szCs w:val="24"/>
          <w:lang w:eastAsia="es-CO"/>
          <w14:ligatures w14:val="none"/>
        </w:rPr>
        <w:t xml:space="preserve"> de C</w:t>
      </w:r>
      <w:r w:rsidR="00590A66" w:rsidRPr="00655FFA">
        <w:rPr>
          <w:rFonts w:ascii="Tahoma" w:eastAsia="Times New Roman" w:hAnsi="Tahoma" w:cs="Tahoma"/>
          <w:color w:val="242424"/>
          <w:kern w:val="0"/>
          <w:sz w:val="24"/>
          <w:szCs w:val="24"/>
          <w:lang w:eastAsia="es-CO"/>
          <w14:ligatures w14:val="none"/>
        </w:rPr>
        <w:t xml:space="preserve">onvivencia </w:t>
      </w:r>
      <w:r w:rsidR="00574B79" w:rsidRPr="00655FFA">
        <w:rPr>
          <w:rFonts w:ascii="Tahoma" w:eastAsia="Times New Roman" w:hAnsi="Tahoma" w:cs="Tahoma"/>
          <w:color w:val="242424"/>
          <w:kern w:val="0"/>
          <w:sz w:val="24"/>
          <w:szCs w:val="24"/>
          <w:lang w:eastAsia="es-CO"/>
          <w14:ligatures w14:val="none"/>
        </w:rPr>
        <w:t>L</w:t>
      </w:r>
      <w:r w:rsidR="00590A66" w:rsidRPr="00655FFA">
        <w:rPr>
          <w:rFonts w:ascii="Tahoma" w:eastAsia="Times New Roman" w:hAnsi="Tahoma" w:cs="Tahoma"/>
          <w:color w:val="242424"/>
          <w:kern w:val="0"/>
          <w:sz w:val="24"/>
          <w:szCs w:val="24"/>
          <w:lang w:eastAsia="es-CO"/>
          <w14:ligatures w14:val="none"/>
        </w:rPr>
        <w:t>aboral</w:t>
      </w:r>
      <w:r w:rsidR="00EE32AC" w:rsidRPr="00655FFA">
        <w:rPr>
          <w:rFonts w:ascii="Tahoma" w:eastAsia="Times New Roman" w:hAnsi="Tahoma" w:cs="Tahoma"/>
          <w:color w:val="242424"/>
          <w:kern w:val="0"/>
          <w:sz w:val="24"/>
          <w:szCs w:val="24"/>
          <w:lang w:eastAsia="es-CO"/>
          <w14:ligatures w14:val="none"/>
        </w:rPr>
        <w:t xml:space="preserve"> (CCL)</w:t>
      </w:r>
      <w:r w:rsidR="00574B79" w:rsidRPr="00655FFA">
        <w:rPr>
          <w:rFonts w:ascii="Tahoma" w:eastAsia="Times New Roman" w:hAnsi="Tahoma" w:cs="Tahoma"/>
          <w:color w:val="242424"/>
          <w:kern w:val="0"/>
          <w:sz w:val="24"/>
          <w:szCs w:val="24"/>
          <w:lang w:eastAsia="es-CO"/>
          <w14:ligatures w14:val="none"/>
        </w:rPr>
        <w:t xml:space="preserve">, </w:t>
      </w:r>
      <w:r w:rsidR="00590A66" w:rsidRPr="00655FFA">
        <w:rPr>
          <w:rFonts w:ascii="Tahoma" w:eastAsia="Times New Roman" w:hAnsi="Tahoma" w:cs="Tahoma"/>
          <w:color w:val="242424"/>
          <w:kern w:val="0"/>
          <w:sz w:val="24"/>
          <w:szCs w:val="24"/>
          <w:lang w:eastAsia="es-CO"/>
          <w14:ligatures w14:val="none"/>
        </w:rPr>
        <w:t xml:space="preserve">Comité </w:t>
      </w:r>
      <w:r w:rsidR="00574B79" w:rsidRPr="00655FFA">
        <w:rPr>
          <w:rFonts w:ascii="Tahoma" w:eastAsia="Times New Roman" w:hAnsi="Tahoma" w:cs="Tahoma"/>
          <w:color w:val="242424"/>
          <w:kern w:val="0"/>
          <w:sz w:val="24"/>
          <w:szCs w:val="24"/>
          <w:lang w:eastAsia="es-CO"/>
          <w14:ligatures w14:val="none"/>
        </w:rPr>
        <w:t>P</w:t>
      </w:r>
      <w:r w:rsidR="00590A66" w:rsidRPr="00655FFA">
        <w:rPr>
          <w:rFonts w:ascii="Tahoma" w:eastAsia="Times New Roman" w:hAnsi="Tahoma" w:cs="Tahoma"/>
          <w:color w:val="242424"/>
          <w:kern w:val="0"/>
          <w:sz w:val="24"/>
          <w:szCs w:val="24"/>
          <w:lang w:eastAsia="es-CO"/>
          <w14:ligatures w14:val="none"/>
        </w:rPr>
        <w:t xml:space="preserve">aritario de </w:t>
      </w:r>
      <w:r w:rsidR="00574B79" w:rsidRPr="00655FFA">
        <w:rPr>
          <w:rFonts w:ascii="Tahoma" w:eastAsia="Times New Roman" w:hAnsi="Tahoma" w:cs="Tahoma"/>
          <w:color w:val="242424"/>
          <w:kern w:val="0"/>
          <w:sz w:val="24"/>
          <w:szCs w:val="24"/>
          <w:lang w:eastAsia="es-CO"/>
          <w14:ligatures w14:val="none"/>
        </w:rPr>
        <w:t>S</w:t>
      </w:r>
      <w:r w:rsidR="00590A66" w:rsidRPr="00655FFA">
        <w:rPr>
          <w:rFonts w:ascii="Tahoma" w:eastAsia="Times New Roman" w:hAnsi="Tahoma" w:cs="Tahoma"/>
          <w:color w:val="242424"/>
          <w:kern w:val="0"/>
          <w:sz w:val="24"/>
          <w:szCs w:val="24"/>
          <w:lang w:eastAsia="es-CO"/>
          <w14:ligatures w14:val="none"/>
        </w:rPr>
        <w:t xml:space="preserve">alud y </w:t>
      </w:r>
      <w:r w:rsidR="00574B79" w:rsidRPr="00655FFA">
        <w:rPr>
          <w:rFonts w:ascii="Tahoma" w:eastAsia="Times New Roman" w:hAnsi="Tahoma" w:cs="Tahoma"/>
          <w:color w:val="242424"/>
          <w:kern w:val="0"/>
          <w:sz w:val="24"/>
          <w:szCs w:val="24"/>
          <w:lang w:eastAsia="es-CO"/>
          <w14:ligatures w14:val="none"/>
        </w:rPr>
        <w:t>S</w:t>
      </w:r>
      <w:r w:rsidR="00590A66" w:rsidRPr="00655FFA">
        <w:rPr>
          <w:rFonts w:ascii="Tahoma" w:eastAsia="Times New Roman" w:hAnsi="Tahoma" w:cs="Tahoma"/>
          <w:color w:val="242424"/>
          <w:kern w:val="0"/>
          <w:sz w:val="24"/>
          <w:szCs w:val="24"/>
          <w:lang w:eastAsia="es-CO"/>
          <w14:ligatures w14:val="none"/>
        </w:rPr>
        <w:t xml:space="preserve">eguridad en el </w:t>
      </w:r>
      <w:r w:rsidR="00574B79" w:rsidRPr="00655FFA">
        <w:rPr>
          <w:rFonts w:ascii="Tahoma" w:eastAsia="Times New Roman" w:hAnsi="Tahoma" w:cs="Tahoma"/>
          <w:color w:val="242424"/>
          <w:kern w:val="0"/>
          <w:sz w:val="24"/>
          <w:szCs w:val="24"/>
          <w:lang w:eastAsia="es-CO"/>
          <w14:ligatures w14:val="none"/>
        </w:rPr>
        <w:t>T</w:t>
      </w:r>
      <w:r w:rsidR="00590A66" w:rsidRPr="00655FFA">
        <w:rPr>
          <w:rFonts w:ascii="Tahoma" w:eastAsia="Times New Roman" w:hAnsi="Tahoma" w:cs="Tahoma"/>
          <w:color w:val="242424"/>
          <w:kern w:val="0"/>
          <w:sz w:val="24"/>
          <w:szCs w:val="24"/>
          <w:lang w:eastAsia="es-CO"/>
          <w14:ligatures w14:val="none"/>
        </w:rPr>
        <w:t>rabajo</w:t>
      </w:r>
      <w:r w:rsidR="0040436B" w:rsidRPr="00655FFA">
        <w:rPr>
          <w:rFonts w:ascii="Tahoma" w:eastAsia="Times New Roman" w:hAnsi="Tahoma" w:cs="Tahoma"/>
          <w:color w:val="242424"/>
          <w:kern w:val="0"/>
          <w:sz w:val="24"/>
          <w:szCs w:val="24"/>
          <w:lang w:eastAsia="es-CO"/>
          <w14:ligatures w14:val="none"/>
        </w:rPr>
        <w:t xml:space="preserve"> (COPASST)</w:t>
      </w:r>
      <w:r w:rsidR="00574B79" w:rsidRPr="00655FFA">
        <w:rPr>
          <w:rFonts w:ascii="Tahoma" w:eastAsia="Times New Roman" w:hAnsi="Tahoma" w:cs="Tahoma"/>
          <w:color w:val="242424"/>
          <w:kern w:val="0"/>
          <w:sz w:val="24"/>
          <w:szCs w:val="24"/>
          <w:lang w:eastAsia="es-CO"/>
          <w14:ligatures w14:val="none"/>
        </w:rPr>
        <w:t xml:space="preserve"> y </w:t>
      </w:r>
      <w:r w:rsidR="00BF4458" w:rsidRPr="00655FFA">
        <w:rPr>
          <w:rFonts w:ascii="Tahoma" w:eastAsia="Times New Roman" w:hAnsi="Tahoma" w:cs="Tahoma"/>
          <w:color w:val="242424"/>
          <w:kern w:val="0"/>
          <w:sz w:val="24"/>
          <w:szCs w:val="24"/>
          <w:lang w:eastAsia="es-CO"/>
          <w14:ligatures w14:val="none"/>
        </w:rPr>
        <w:t>b</w:t>
      </w:r>
      <w:r w:rsidR="00574B79" w:rsidRPr="00655FFA">
        <w:rPr>
          <w:rFonts w:ascii="Tahoma" w:eastAsia="Times New Roman" w:hAnsi="Tahoma" w:cs="Tahoma"/>
          <w:color w:val="242424"/>
          <w:kern w:val="0"/>
          <w:sz w:val="24"/>
          <w:szCs w:val="24"/>
          <w:lang w:eastAsia="es-CO"/>
          <w14:ligatures w14:val="none"/>
        </w:rPr>
        <w:t xml:space="preserve">rigada de </w:t>
      </w:r>
      <w:r w:rsidR="00BF4458" w:rsidRPr="00655FFA">
        <w:rPr>
          <w:rFonts w:ascii="Tahoma" w:eastAsia="Times New Roman" w:hAnsi="Tahoma" w:cs="Tahoma"/>
          <w:color w:val="242424"/>
          <w:kern w:val="0"/>
          <w:sz w:val="24"/>
          <w:szCs w:val="24"/>
          <w:lang w:eastAsia="es-CO"/>
          <w14:ligatures w14:val="none"/>
        </w:rPr>
        <w:t>e</w:t>
      </w:r>
      <w:r w:rsidR="00574B79" w:rsidRPr="00655FFA">
        <w:rPr>
          <w:rFonts w:ascii="Tahoma" w:eastAsia="Times New Roman" w:hAnsi="Tahoma" w:cs="Tahoma"/>
          <w:color w:val="242424"/>
          <w:kern w:val="0"/>
          <w:sz w:val="24"/>
          <w:szCs w:val="24"/>
          <w:lang w:eastAsia="es-CO"/>
          <w14:ligatures w14:val="none"/>
        </w:rPr>
        <w:t>mergencia.</w:t>
      </w:r>
    </w:p>
    <w:p w14:paraId="13D9427D" w14:textId="77777777" w:rsidR="00B55575" w:rsidRPr="00D56C87" w:rsidRDefault="00B55575" w:rsidP="00E65FBD">
      <w:pPr>
        <w:pStyle w:val="Prrafodelista"/>
        <w:tabs>
          <w:tab w:val="left" w:pos="284"/>
        </w:tabs>
        <w:spacing w:before="240" w:after="0" w:line="240" w:lineRule="auto"/>
        <w:jc w:val="both"/>
        <w:textAlignment w:val="baseline"/>
      </w:pPr>
    </w:p>
    <w:p w14:paraId="5A3D9553" w14:textId="27283E79" w:rsidR="00F36C04" w:rsidRPr="00E422B0" w:rsidRDefault="00F36C04" w:rsidP="00655FFA">
      <w:pPr>
        <w:pStyle w:val="Ttulo1"/>
        <w:numPr>
          <w:ilvl w:val="2"/>
          <w:numId w:val="7"/>
        </w:numPr>
        <w:tabs>
          <w:tab w:val="left" w:pos="284"/>
        </w:tabs>
        <w:spacing w:before="0" w:line="240" w:lineRule="auto"/>
        <w:ind w:left="0" w:firstLine="0"/>
        <w:rPr>
          <w:rFonts w:ascii="Tahoma" w:hAnsi="Tahoma" w:cs="Tahoma"/>
          <w:b/>
          <w:bCs/>
          <w:color w:val="4472C4" w:themeColor="accent1"/>
          <w:sz w:val="24"/>
          <w:szCs w:val="24"/>
        </w:rPr>
      </w:pPr>
      <w:bookmarkStart w:id="22" w:name="_Toc184310341"/>
      <w:r w:rsidRPr="00E422B0">
        <w:rPr>
          <w:rFonts w:ascii="Tahoma" w:hAnsi="Tahoma" w:cs="Tahoma"/>
          <w:b/>
          <w:bCs/>
          <w:color w:val="auto"/>
          <w:sz w:val="24"/>
          <w:szCs w:val="24"/>
        </w:rPr>
        <w:t>Ciclo de</w:t>
      </w:r>
      <w:r w:rsidR="00D063E7">
        <w:rPr>
          <w:rFonts w:ascii="Tahoma" w:hAnsi="Tahoma" w:cs="Tahoma"/>
          <w:b/>
          <w:bCs/>
          <w:color w:val="auto"/>
          <w:sz w:val="24"/>
          <w:szCs w:val="24"/>
        </w:rPr>
        <w:t>l</w:t>
      </w:r>
      <w:r w:rsidRPr="00E422B0">
        <w:rPr>
          <w:rFonts w:ascii="Tahoma" w:hAnsi="Tahoma" w:cs="Tahoma"/>
          <w:b/>
          <w:bCs/>
          <w:color w:val="auto"/>
          <w:sz w:val="24"/>
          <w:szCs w:val="24"/>
        </w:rPr>
        <w:t xml:space="preserve"> Hacer</w:t>
      </w:r>
      <w:bookmarkEnd w:id="22"/>
      <w:r w:rsidRPr="00E422B0">
        <w:rPr>
          <w:rFonts w:ascii="Tahoma" w:hAnsi="Tahoma" w:cs="Tahoma"/>
          <w:b/>
          <w:bCs/>
          <w:color w:val="auto"/>
          <w:sz w:val="24"/>
          <w:szCs w:val="24"/>
        </w:rPr>
        <w:t xml:space="preserve"> </w:t>
      </w:r>
    </w:p>
    <w:p w14:paraId="18E3A756" w14:textId="77777777" w:rsidR="00F36C04" w:rsidRPr="001032D6" w:rsidRDefault="00F36C04" w:rsidP="00655FFA">
      <w:pPr>
        <w:pStyle w:val="Prrafodelista"/>
        <w:tabs>
          <w:tab w:val="left" w:pos="284"/>
        </w:tabs>
        <w:spacing w:after="0"/>
        <w:ind w:left="0"/>
        <w:jc w:val="both"/>
        <w:rPr>
          <w:rFonts w:ascii="Tahoma" w:hAnsi="Tahoma" w:cs="Tahoma"/>
          <w:sz w:val="24"/>
          <w:szCs w:val="24"/>
        </w:rPr>
      </w:pPr>
    </w:p>
    <w:p w14:paraId="0D245E79" w14:textId="0B705546" w:rsidR="00765104" w:rsidRPr="001032D6" w:rsidRDefault="00574B79" w:rsidP="00655FFA">
      <w:pPr>
        <w:pStyle w:val="Prrafodelista"/>
        <w:tabs>
          <w:tab w:val="left" w:pos="284"/>
        </w:tabs>
        <w:spacing w:after="0"/>
        <w:ind w:left="0"/>
        <w:jc w:val="both"/>
        <w:rPr>
          <w:rFonts w:ascii="Tahoma" w:hAnsi="Tahoma" w:cs="Tahoma"/>
          <w:sz w:val="24"/>
          <w:szCs w:val="24"/>
        </w:rPr>
      </w:pPr>
      <w:r w:rsidRPr="001032D6">
        <w:rPr>
          <w:rFonts w:ascii="Tahoma" w:hAnsi="Tahoma" w:cs="Tahoma"/>
          <w:sz w:val="24"/>
          <w:szCs w:val="24"/>
        </w:rPr>
        <w:t>S</w:t>
      </w:r>
      <w:r w:rsidRPr="001032D6">
        <w:rPr>
          <w:rFonts w:ascii="Tahoma" w:eastAsia="Times New Roman" w:hAnsi="Tahoma" w:cs="Tahoma"/>
          <w:color w:val="242424"/>
          <w:kern w:val="0"/>
          <w:sz w:val="24"/>
          <w:szCs w:val="24"/>
          <w:lang w:eastAsia="es-CO"/>
          <w14:ligatures w14:val="none"/>
        </w:rPr>
        <w:t>e implement</w:t>
      </w:r>
      <w:r w:rsidR="00D063E7">
        <w:rPr>
          <w:rFonts w:ascii="Tahoma" w:eastAsia="Times New Roman" w:hAnsi="Tahoma" w:cs="Tahoma"/>
          <w:color w:val="242424"/>
          <w:kern w:val="0"/>
          <w:sz w:val="24"/>
          <w:szCs w:val="24"/>
          <w:lang w:eastAsia="es-CO"/>
          <w14:ligatures w14:val="none"/>
        </w:rPr>
        <w:t>aron</w:t>
      </w:r>
      <w:r w:rsidRPr="001032D6">
        <w:rPr>
          <w:rFonts w:ascii="Tahoma" w:eastAsia="Times New Roman" w:hAnsi="Tahoma" w:cs="Tahoma"/>
          <w:color w:val="242424"/>
          <w:kern w:val="0"/>
          <w:sz w:val="24"/>
          <w:szCs w:val="24"/>
          <w:lang w:eastAsia="es-CO"/>
          <w14:ligatures w14:val="none"/>
        </w:rPr>
        <w:t xml:space="preserve"> los cambios y acciones necesari</w:t>
      </w:r>
      <w:r w:rsidR="00D063E7">
        <w:rPr>
          <w:rFonts w:ascii="Tahoma" w:eastAsia="Times New Roman" w:hAnsi="Tahoma" w:cs="Tahoma"/>
          <w:color w:val="242424"/>
          <w:kern w:val="0"/>
          <w:sz w:val="24"/>
          <w:szCs w:val="24"/>
          <w:lang w:eastAsia="es-CO"/>
          <w14:ligatures w14:val="none"/>
        </w:rPr>
        <w:t>a</w:t>
      </w:r>
      <w:r w:rsidRPr="001032D6">
        <w:rPr>
          <w:rFonts w:ascii="Tahoma" w:eastAsia="Times New Roman" w:hAnsi="Tahoma" w:cs="Tahoma"/>
          <w:color w:val="242424"/>
          <w:kern w:val="0"/>
          <w:sz w:val="24"/>
          <w:szCs w:val="24"/>
          <w:lang w:eastAsia="es-CO"/>
          <w14:ligatures w14:val="none"/>
        </w:rPr>
        <w:t>s para lograr las mejoras planteadas, con el objeto de ganar en eficacia y poder corregir fácilmente posibles errores durante su ejecución:</w:t>
      </w:r>
    </w:p>
    <w:p w14:paraId="7FEBE4BA" w14:textId="77777777" w:rsidR="00B63F00" w:rsidRPr="001032D6" w:rsidRDefault="00B63F00" w:rsidP="00655FFA">
      <w:pPr>
        <w:pStyle w:val="Prrafodelista"/>
        <w:tabs>
          <w:tab w:val="left" w:pos="284"/>
        </w:tabs>
        <w:spacing w:after="0"/>
        <w:ind w:left="0"/>
        <w:jc w:val="both"/>
        <w:rPr>
          <w:rFonts w:ascii="Tahoma" w:hAnsi="Tahoma" w:cs="Tahoma"/>
          <w:sz w:val="24"/>
          <w:szCs w:val="24"/>
        </w:rPr>
      </w:pPr>
    </w:p>
    <w:p w14:paraId="4DAF577A" w14:textId="6FBE27E1" w:rsidR="00574B79" w:rsidRPr="00655FFA" w:rsidRDefault="00574B79" w:rsidP="00655FFA">
      <w:pPr>
        <w:pStyle w:val="Prrafodelista"/>
        <w:numPr>
          <w:ilvl w:val="0"/>
          <w:numId w:val="40"/>
        </w:numPr>
        <w:tabs>
          <w:tab w:val="left" w:pos="284"/>
        </w:tabs>
        <w:spacing w:after="0"/>
        <w:jc w:val="both"/>
        <w:rPr>
          <w:rFonts w:ascii="Tahoma" w:hAnsi="Tahoma" w:cs="Tahoma"/>
          <w:sz w:val="24"/>
          <w:szCs w:val="24"/>
        </w:rPr>
      </w:pPr>
      <w:r w:rsidRPr="00655FFA">
        <w:rPr>
          <w:rFonts w:ascii="Tahoma" w:hAnsi="Tahoma" w:cs="Tahoma"/>
          <w:sz w:val="24"/>
          <w:szCs w:val="24"/>
        </w:rPr>
        <w:lastRenderedPageBreak/>
        <w:t>Cumplimiento a las actividades y capacitaciones del SG-SST.</w:t>
      </w:r>
    </w:p>
    <w:p w14:paraId="3819FD6A" w14:textId="0E3839CF" w:rsidR="00A11088" w:rsidRPr="00655FFA" w:rsidRDefault="00590A66" w:rsidP="00655FFA">
      <w:pPr>
        <w:pStyle w:val="Prrafodelista"/>
        <w:numPr>
          <w:ilvl w:val="0"/>
          <w:numId w:val="40"/>
        </w:numPr>
        <w:tabs>
          <w:tab w:val="left" w:pos="284"/>
        </w:tabs>
        <w:spacing w:after="0"/>
        <w:jc w:val="both"/>
        <w:rPr>
          <w:rFonts w:ascii="Tahoma" w:hAnsi="Tahoma" w:cs="Tahoma"/>
          <w:sz w:val="24"/>
          <w:szCs w:val="24"/>
        </w:rPr>
      </w:pPr>
      <w:r w:rsidRPr="00655FFA">
        <w:rPr>
          <w:rFonts w:ascii="Tahoma" w:hAnsi="Tahoma" w:cs="Tahoma"/>
          <w:sz w:val="24"/>
          <w:szCs w:val="24"/>
        </w:rPr>
        <w:t>Seguimiento</w:t>
      </w:r>
      <w:r w:rsidR="00574B79" w:rsidRPr="00655FFA">
        <w:rPr>
          <w:rFonts w:ascii="Tahoma" w:hAnsi="Tahoma" w:cs="Tahoma"/>
          <w:sz w:val="24"/>
          <w:szCs w:val="24"/>
        </w:rPr>
        <w:t xml:space="preserve"> </w:t>
      </w:r>
      <w:r w:rsidR="00085967">
        <w:rPr>
          <w:rFonts w:ascii="Tahoma" w:hAnsi="Tahoma" w:cs="Tahoma"/>
          <w:sz w:val="24"/>
          <w:szCs w:val="24"/>
        </w:rPr>
        <w:t xml:space="preserve">al </w:t>
      </w:r>
      <w:r w:rsidR="00D063E7" w:rsidRPr="00655FFA">
        <w:rPr>
          <w:rFonts w:ascii="Tahoma" w:hAnsi="Tahoma" w:cs="Tahoma"/>
          <w:sz w:val="24"/>
          <w:szCs w:val="24"/>
        </w:rPr>
        <w:t>s</w:t>
      </w:r>
      <w:r w:rsidRPr="00655FFA">
        <w:rPr>
          <w:rFonts w:ascii="Tahoma" w:hAnsi="Tahoma" w:cs="Tahoma"/>
          <w:sz w:val="24"/>
          <w:szCs w:val="24"/>
        </w:rPr>
        <w:t xml:space="preserve">istema de </w:t>
      </w:r>
      <w:r w:rsidR="00D063E7" w:rsidRPr="00655FFA">
        <w:rPr>
          <w:rFonts w:ascii="Tahoma" w:hAnsi="Tahoma" w:cs="Tahoma"/>
          <w:sz w:val="24"/>
          <w:szCs w:val="24"/>
        </w:rPr>
        <w:t>v</w:t>
      </w:r>
      <w:r w:rsidRPr="00655FFA">
        <w:rPr>
          <w:rFonts w:ascii="Tahoma" w:hAnsi="Tahoma" w:cs="Tahoma"/>
          <w:sz w:val="24"/>
          <w:szCs w:val="24"/>
        </w:rPr>
        <w:t xml:space="preserve">igilancia </w:t>
      </w:r>
      <w:r w:rsidR="00D063E7" w:rsidRPr="00655FFA">
        <w:rPr>
          <w:rFonts w:ascii="Tahoma" w:hAnsi="Tahoma" w:cs="Tahoma"/>
          <w:sz w:val="24"/>
          <w:szCs w:val="24"/>
        </w:rPr>
        <w:t>e</w:t>
      </w:r>
      <w:r w:rsidRPr="00655FFA">
        <w:rPr>
          <w:rFonts w:ascii="Tahoma" w:hAnsi="Tahoma" w:cs="Tahoma"/>
          <w:sz w:val="24"/>
          <w:szCs w:val="24"/>
        </w:rPr>
        <w:t xml:space="preserve">pidemiológica </w:t>
      </w:r>
      <w:r w:rsidR="00D063E7" w:rsidRPr="00655FFA">
        <w:rPr>
          <w:rFonts w:ascii="Tahoma" w:hAnsi="Tahoma" w:cs="Tahoma"/>
          <w:sz w:val="24"/>
          <w:szCs w:val="24"/>
        </w:rPr>
        <w:t>m</w:t>
      </w:r>
      <w:r w:rsidRPr="00655FFA">
        <w:rPr>
          <w:rFonts w:ascii="Tahoma" w:hAnsi="Tahoma" w:cs="Tahoma"/>
          <w:sz w:val="24"/>
          <w:szCs w:val="24"/>
        </w:rPr>
        <w:t>usculo esquelético y riesgo psicosocial</w:t>
      </w:r>
      <w:r w:rsidR="00D063E7" w:rsidRPr="00655FFA">
        <w:rPr>
          <w:rFonts w:ascii="Tahoma" w:hAnsi="Tahoma" w:cs="Tahoma"/>
          <w:sz w:val="24"/>
          <w:szCs w:val="24"/>
        </w:rPr>
        <w:t>. C</w:t>
      </w:r>
      <w:r w:rsidRPr="00655FFA">
        <w:rPr>
          <w:rFonts w:ascii="Tahoma" w:hAnsi="Tahoma" w:cs="Tahoma"/>
          <w:sz w:val="24"/>
          <w:szCs w:val="24"/>
        </w:rPr>
        <w:t>on el apoyo de salud empresarial ocupacional y la ARL</w:t>
      </w:r>
      <w:r w:rsidR="00A11088" w:rsidRPr="00655FFA">
        <w:rPr>
          <w:rFonts w:ascii="Tahoma" w:hAnsi="Tahoma" w:cs="Tahoma"/>
          <w:sz w:val="24"/>
          <w:szCs w:val="24"/>
        </w:rPr>
        <w:t xml:space="preserve"> se desarroll</w:t>
      </w:r>
      <w:r w:rsidR="00D063E7" w:rsidRPr="00655FFA">
        <w:rPr>
          <w:rFonts w:ascii="Tahoma" w:hAnsi="Tahoma" w:cs="Tahoma"/>
          <w:sz w:val="24"/>
          <w:szCs w:val="24"/>
        </w:rPr>
        <w:t>aron</w:t>
      </w:r>
      <w:r w:rsidR="00A11088" w:rsidRPr="00655FFA">
        <w:rPr>
          <w:rFonts w:ascii="Tahoma" w:hAnsi="Tahoma" w:cs="Tahoma"/>
          <w:sz w:val="24"/>
          <w:szCs w:val="24"/>
        </w:rPr>
        <w:t xml:space="preserve"> las siguientes actividades:</w:t>
      </w:r>
    </w:p>
    <w:p w14:paraId="064D5A63" w14:textId="77777777" w:rsidR="00F261A9" w:rsidRPr="001032D6" w:rsidRDefault="00F261A9" w:rsidP="00655FFA">
      <w:pPr>
        <w:pStyle w:val="Prrafodelista"/>
        <w:tabs>
          <w:tab w:val="left" w:pos="284"/>
        </w:tabs>
        <w:spacing w:after="0"/>
        <w:ind w:left="0"/>
        <w:jc w:val="both"/>
        <w:rPr>
          <w:rFonts w:ascii="Tahoma" w:hAnsi="Tahoma" w:cs="Tahoma"/>
          <w:sz w:val="24"/>
          <w:szCs w:val="24"/>
        </w:rPr>
      </w:pPr>
    </w:p>
    <w:p w14:paraId="6D0CC6FD" w14:textId="35E9CBE6" w:rsidR="00574B79" w:rsidRPr="001032D6" w:rsidRDefault="00A11088" w:rsidP="00655FFA">
      <w:pPr>
        <w:pStyle w:val="Prrafodelista"/>
        <w:numPr>
          <w:ilvl w:val="0"/>
          <w:numId w:val="33"/>
        </w:numPr>
        <w:tabs>
          <w:tab w:val="left" w:pos="284"/>
        </w:tabs>
        <w:spacing w:after="0"/>
        <w:ind w:left="426" w:firstLine="0"/>
        <w:jc w:val="both"/>
        <w:rPr>
          <w:rFonts w:ascii="Tahoma" w:hAnsi="Tahoma" w:cs="Tahoma"/>
          <w:sz w:val="24"/>
          <w:szCs w:val="24"/>
        </w:rPr>
      </w:pPr>
      <w:r w:rsidRPr="001032D6">
        <w:rPr>
          <w:rFonts w:ascii="Tahoma" w:hAnsi="Tahoma" w:cs="Tahoma"/>
          <w:sz w:val="24"/>
          <w:szCs w:val="24"/>
        </w:rPr>
        <w:t xml:space="preserve">Análisis e </w:t>
      </w:r>
      <w:r w:rsidR="00D87F0A" w:rsidRPr="001032D6">
        <w:rPr>
          <w:rFonts w:ascii="Tahoma" w:hAnsi="Tahoma" w:cs="Tahoma"/>
          <w:sz w:val="24"/>
          <w:szCs w:val="24"/>
        </w:rPr>
        <w:t>inspección de puesto de trabajo.</w:t>
      </w:r>
    </w:p>
    <w:p w14:paraId="122813AE" w14:textId="0248091A" w:rsidR="00A11088" w:rsidRPr="001032D6" w:rsidRDefault="00092DDC" w:rsidP="00655FFA">
      <w:pPr>
        <w:pStyle w:val="Prrafodelista"/>
        <w:numPr>
          <w:ilvl w:val="0"/>
          <w:numId w:val="33"/>
        </w:numPr>
        <w:tabs>
          <w:tab w:val="left" w:pos="284"/>
        </w:tabs>
        <w:spacing w:after="0"/>
        <w:ind w:left="426" w:firstLine="0"/>
        <w:jc w:val="both"/>
        <w:rPr>
          <w:rFonts w:ascii="Tahoma" w:hAnsi="Tahoma" w:cs="Tahoma"/>
          <w:sz w:val="24"/>
          <w:szCs w:val="24"/>
        </w:rPr>
      </w:pPr>
      <w:r w:rsidRPr="001032D6">
        <w:rPr>
          <w:rFonts w:ascii="Tahoma" w:hAnsi="Tahoma" w:cs="Tahoma"/>
          <w:sz w:val="24"/>
          <w:szCs w:val="24"/>
        </w:rPr>
        <w:t xml:space="preserve">Aplicación </w:t>
      </w:r>
      <w:r w:rsidR="00085967">
        <w:rPr>
          <w:rFonts w:ascii="Tahoma" w:hAnsi="Tahoma" w:cs="Tahoma"/>
          <w:sz w:val="24"/>
          <w:szCs w:val="24"/>
        </w:rPr>
        <w:t>b</w:t>
      </w:r>
      <w:r w:rsidR="00A11088" w:rsidRPr="001032D6">
        <w:rPr>
          <w:rFonts w:ascii="Tahoma" w:hAnsi="Tahoma" w:cs="Tahoma"/>
          <w:sz w:val="24"/>
          <w:szCs w:val="24"/>
        </w:rPr>
        <w:t xml:space="preserve">atería de </w:t>
      </w:r>
      <w:r w:rsidR="00085967">
        <w:rPr>
          <w:rFonts w:ascii="Tahoma" w:hAnsi="Tahoma" w:cs="Tahoma"/>
          <w:sz w:val="24"/>
          <w:szCs w:val="24"/>
        </w:rPr>
        <w:t>r</w:t>
      </w:r>
      <w:r w:rsidR="00A11088" w:rsidRPr="001032D6">
        <w:rPr>
          <w:rFonts w:ascii="Tahoma" w:hAnsi="Tahoma" w:cs="Tahoma"/>
          <w:sz w:val="24"/>
          <w:szCs w:val="24"/>
        </w:rPr>
        <w:t xml:space="preserve">iesgo </w:t>
      </w:r>
      <w:r w:rsidR="00085967">
        <w:rPr>
          <w:rFonts w:ascii="Tahoma" w:hAnsi="Tahoma" w:cs="Tahoma"/>
          <w:sz w:val="24"/>
          <w:szCs w:val="24"/>
        </w:rPr>
        <w:t>p</w:t>
      </w:r>
      <w:r w:rsidR="00A11088" w:rsidRPr="001032D6">
        <w:rPr>
          <w:rFonts w:ascii="Tahoma" w:hAnsi="Tahoma" w:cs="Tahoma"/>
          <w:sz w:val="24"/>
          <w:szCs w:val="24"/>
        </w:rPr>
        <w:t>sicosocial.</w:t>
      </w:r>
    </w:p>
    <w:p w14:paraId="2518BD54" w14:textId="2091DEAC" w:rsidR="007755E9" w:rsidRPr="001032D6" w:rsidRDefault="00B63F00" w:rsidP="00655FFA">
      <w:pPr>
        <w:pStyle w:val="Prrafodelista"/>
        <w:numPr>
          <w:ilvl w:val="0"/>
          <w:numId w:val="33"/>
        </w:numPr>
        <w:tabs>
          <w:tab w:val="left" w:pos="284"/>
        </w:tabs>
        <w:spacing w:after="0"/>
        <w:ind w:left="426" w:firstLine="0"/>
        <w:jc w:val="both"/>
        <w:rPr>
          <w:rFonts w:ascii="Tahoma" w:hAnsi="Tahoma" w:cs="Tahoma"/>
          <w:sz w:val="24"/>
          <w:szCs w:val="24"/>
        </w:rPr>
      </w:pPr>
      <w:r w:rsidRPr="001032D6">
        <w:rPr>
          <w:rFonts w:ascii="Tahoma" w:hAnsi="Tahoma" w:cs="Tahoma"/>
          <w:sz w:val="24"/>
          <w:szCs w:val="24"/>
        </w:rPr>
        <w:t>Autocuidado de la salud:</w:t>
      </w:r>
      <w:r w:rsidR="00A11088" w:rsidRPr="001032D6">
        <w:rPr>
          <w:rFonts w:ascii="Tahoma" w:hAnsi="Tahoma" w:cs="Tahoma"/>
          <w:sz w:val="24"/>
          <w:szCs w:val="24"/>
        </w:rPr>
        <w:t xml:space="preserve"> </w:t>
      </w:r>
      <w:r w:rsidRPr="001032D6">
        <w:rPr>
          <w:rFonts w:ascii="Tahoma" w:hAnsi="Tahoma" w:cs="Tahoma"/>
          <w:sz w:val="24"/>
          <w:szCs w:val="24"/>
        </w:rPr>
        <w:t>Se</w:t>
      </w:r>
      <w:r w:rsidR="00A11088" w:rsidRPr="001032D6">
        <w:rPr>
          <w:rFonts w:ascii="Tahoma" w:hAnsi="Tahoma" w:cs="Tahoma"/>
          <w:sz w:val="24"/>
          <w:szCs w:val="24"/>
        </w:rPr>
        <w:t xml:space="preserve"> realizan pausas activas y estudio general ergonómico del puesto de trabajo.</w:t>
      </w:r>
    </w:p>
    <w:p w14:paraId="1BB7C9D9" w14:textId="0CA23347" w:rsidR="00AE2DD2" w:rsidRPr="00655FFA" w:rsidRDefault="00A11088" w:rsidP="00655FFA">
      <w:pPr>
        <w:pStyle w:val="Prrafodelista"/>
        <w:numPr>
          <w:ilvl w:val="0"/>
          <w:numId w:val="33"/>
        </w:numPr>
        <w:tabs>
          <w:tab w:val="left" w:pos="284"/>
        </w:tabs>
        <w:spacing w:after="0"/>
        <w:ind w:left="426" w:firstLine="0"/>
        <w:jc w:val="both"/>
        <w:rPr>
          <w:rFonts w:ascii="Tahoma" w:hAnsi="Tahoma" w:cs="Tahoma"/>
          <w:sz w:val="24"/>
          <w:szCs w:val="24"/>
        </w:rPr>
      </w:pPr>
      <w:r w:rsidRPr="00655FFA">
        <w:rPr>
          <w:rFonts w:ascii="Tahoma" w:hAnsi="Tahoma" w:cs="Tahoma"/>
          <w:sz w:val="24"/>
          <w:szCs w:val="24"/>
        </w:rPr>
        <w:t>Programas de higiene y seguridad industrial: Se realizaron actividades para promover el autoc</w:t>
      </w:r>
      <w:r w:rsidR="00AE2DD2" w:rsidRPr="00655FFA">
        <w:rPr>
          <w:rFonts w:ascii="Tahoma" w:hAnsi="Tahoma" w:cs="Tahoma"/>
          <w:sz w:val="24"/>
          <w:szCs w:val="24"/>
        </w:rPr>
        <w:t>uidado, la salud física y mental desarrollando actividades como:</w:t>
      </w:r>
      <w:r w:rsidR="00085967" w:rsidRPr="00655FFA">
        <w:rPr>
          <w:rFonts w:ascii="Tahoma" w:hAnsi="Tahoma" w:cs="Tahoma"/>
          <w:sz w:val="24"/>
          <w:szCs w:val="24"/>
        </w:rPr>
        <w:t xml:space="preserve"> Insp</w:t>
      </w:r>
      <w:r w:rsidR="00BD7CF5" w:rsidRPr="00655FFA">
        <w:rPr>
          <w:rFonts w:ascii="Tahoma" w:hAnsi="Tahoma" w:cs="Tahoma"/>
          <w:sz w:val="24"/>
          <w:szCs w:val="24"/>
        </w:rPr>
        <w:t>ección locativa programada</w:t>
      </w:r>
      <w:r w:rsidR="00085967" w:rsidRPr="00655FFA">
        <w:rPr>
          <w:rFonts w:ascii="Tahoma" w:hAnsi="Tahoma" w:cs="Tahoma"/>
          <w:sz w:val="24"/>
          <w:szCs w:val="24"/>
        </w:rPr>
        <w:t xml:space="preserve"> y m</w:t>
      </w:r>
      <w:r w:rsidR="00AE2DD2" w:rsidRPr="00655FFA">
        <w:rPr>
          <w:rFonts w:ascii="Tahoma" w:hAnsi="Tahoma" w:cs="Tahoma"/>
          <w:sz w:val="24"/>
          <w:szCs w:val="24"/>
        </w:rPr>
        <w:t>antenimiento de equipos e instalaciones.</w:t>
      </w:r>
    </w:p>
    <w:p w14:paraId="467803FC" w14:textId="77777777" w:rsidR="00F261A9" w:rsidRPr="001032D6" w:rsidRDefault="00F261A9" w:rsidP="00655FFA">
      <w:pPr>
        <w:pStyle w:val="Prrafodelista"/>
        <w:tabs>
          <w:tab w:val="left" w:pos="284"/>
        </w:tabs>
        <w:spacing w:after="0"/>
        <w:ind w:left="426"/>
        <w:jc w:val="both"/>
        <w:rPr>
          <w:rFonts w:ascii="Tahoma" w:hAnsi="Tahoma" w:cs="Tahoma"/>
          <w:sz w:val="24"/>
          <w:szCs w:val="24"/>
        </w:rPr>
      </w:pPr>
    </w:p>
    <w:p w14:paraId="1BD0CCCB" w14:textId="0CD6F6E9" w:rsidR="00AE2DD2" w:rsidRDefault="004B39A6" w:rsidP="00655FFA">
      <w:pPr>
        <w:pStyle w:val="Prrafodelista"/>
        <w:numPr>
          <w:ilvl w:val="0"/>
          <w:numId w:val="41"/>
        </w:numPr>
        <w:tabs>
          <w:tab w:val="left" w:pos="284"/>
        </w:tabs>
        <w:spacing w:after="0" w:line="240" w:lineRule="auto"/>
        <w:jc w:val="both"/>
        <w:rPr>
          <w:rFonts w:ascii="Tahoma" w:hAnsi="Tahoma" w:cs="Tahoma"/>
          <w:sz w:val="24"/>
          <w:szCs w:val="24"/>
        </w:rPr>
      </w:pPr>
      <w:r w:rsidRPr="00655FFA">
        <w:rPr>
          <w:rFonts w:ascii="Tahoma" w:hAnsi="Tahoma" w:cs="Tahoma"/>
          <w:sz w:val="24"/>
          <w:szCs w:val="24"/>
        </w:rPr>
        <w:t xml:space="preserve">Con base a la matriz de </w:t>
      </w:r>
      <w:r w:rsidR="007755E9">
        <w:rPr>
          <w:rFonts w:ascii="Tahoma" w:hAnsi="Tahoma" w:cs="Tahoma"/>
          <w:sz w:val="24"/>
          <w:szCs w:val="24"/>
        </w:rPr>
        <w:t>i</w:t>
      </w:r>
      <w:r w:rsidRPr="00655FFA">
        <w:rPr>
          <w:rFonts w:ascii="Tahoma" w:hAnsi="Tahoma" w:cs="Tahoma"/>
          <w:sz w:val="24"/>
          <w:szCs w:val="24"/>
        </w:rPr>
        <w:t xml:space="preserve">dentificación de peligros y valoración de riesgos </w:t>
      </w:r>
      <w:r w:rsidR="007755E9">
        <w:rPr>
          <w:rFonts w:ascii="Tahoma" w:hAnsi="Tahoma" w:cs="Tahoma"/>
          <w:sz w:val="24"/>
          <w:szCs w:val="24"/>
        </w:rPr>
        <w:t xml:space="preserve">según </w:t>
      </w:r>
      <w:r w:rsidRPr="00655FFA">
        <w:rPr>
          <w:rFonts w:ascii="Tahoma" w:hAnsi="Tahoma" w:cs="Tahoma"/>
          <w:sz w:val="24"/>
          <w:szCs w:val="24"/>
        </w:rPr>
        <w:t>la Guía Técnica Colombiana GTC-45</w:t>
      </w:r>
      <w:r w:rsidR="007755E9">
        <w:rPr>
          <w:rFonts w:ascii="Tahoma" w:hAnsi="Tahoma" w:cs="Tahoma"/>
          <w:sz w:val="24"/>
          <w:szCs w:val="24"/>
        </w:rPr>
        <w:t>, s</w:t>
      </w:r>
      <w:r w:rsidRPr="00655FFA">
        <w:rPr>
          <w:rFonts w:ascii="Tahoma" w:hAnsi="Tahoma" w:cs="Tahoma"/>
          <w:sz w:val="24"/>
          <w:szCs w:val="24"/>
        </w:rPr>
        <w:t xml:space="preserve">e realizaron las acciones necesarias </w:t>
      </w:r>
      <w:r w:rsidR="00B63F00" w:rsidRPr="00655FFA">
        <w:rPr>
          <w:rFonts w:ascii="Tahoma" w:hAnsi="Tahoma" w:cs="Tahoma"/>
          <w:sz w:val="24"/>
          <w:szCs w:val="24"/>
        </w:rPr>
        <w:t xml:space="preserve">de control operacional </w:t>
      </w:r>
      <w:r w:rsidRPr="00655FFA">
        <w:rPr>
          <w:rFonts w:ascii="Tahoma" w:hAnsi="Tahoma" w:cs="Tahoma"/>
          <w:sz w:val="24"/>
          <w:szCs w:val="24"/>
        </w:rPr>
        <w:t>y se estableci</w:t>
      </w:r>
      <w:r w:rsidR="007755E9">
        <w:rPr>
          <w:rFonts w:ascii="Tahoma" w:hAnsi="Tahoma" w:cs="Tahoma"/>
          <w:sz w:val="24"/>
          <w:szCs w:val="24"/>
        </w:rPr>
        <w:t>eron</w:t>
      </w:r>
      <w:r w:rsidRPr="00655FFA">
        <w:rPr>
          <w:rFonts w:ascii="Tahoma" w:hAnsi="Tahoma" w:cs="Tahoma"/>
          <w:sz w:val="24"/>
          <w:szCs w:val="24"/>
        </w:rPr>
        <w:t xml:space="preserve"> los mecanismos de intervención para la prevención de los accidentes y enfermedades de tipo laboral.</w:t>
      </w:r>
    </w:p>
    <w:p w14:paraId="2DCB0663" w14:textId="57D9E835" w:rsidR="00B55575" w:rsidRDefault="00B55575" w:rsidP="00B55575">
      <w:pPr>
        <w:tabs>
          <w:tab w:val="left" w:pos="284"/>
        </w:tabs>
        <w:spacing w:after="0" w:line="240" w:lineRule="auto"/>
        <w:jc w:val="both"/>
        <w:rPr>
          <w:rFonts w:ascii="Tahoma" w:hAnsi="Tahoma" w:cs="Tahoma"/>
          <w:sz w:val="24"/>
          <w:szCs w:val="24"/>
        </w:rPr>
      </w:pPr>
    </w:p>
    <w:p w14:paraId="6345608C" w14:textId="192E28FE" w:rsidR="00B63F00" w:rsidRPr="00655FFA" w:rsidRDefault="00315757" w:rsidP="00655FFA">
      <w:pPr>
        <w:pStyle w:val="Prrafodelista"/>
        <w:numPr>
          <w:ilvl w:val="0"/>
          <w:numId w:val="41"/>
        </w:numPr>
        <w:tabs>
          <w:tab w:val="left" w:pos="284"/>
        </w:tabs>
        <w:spacing w:after="0" w:line="240" w:lineRule="auto"/>
        <w:jc w:val="both"/>
        <w:rPr>
          <w:rFonts w:ascii="Tahoma" w:hAnsi="Tahoma" w:cs="Tahoma"/>
          <w:sz w:val="24"/>
          <w:szCs w:val="24"/>
        </w:rPr>
      </w:pPr>
      <w:r w:rsidRPr="00655FFA">
        <w:rPr>
          <w:rFonts w:ascii="Tahoma" w:hAnsi="Tahoma" w:cs="Tahoma"/>
          <w:sz w:val="24"/>
          <w:szCs w:val="24"/>
        </w:rPr>
        <w:t>Plan de prevención, p</w:t>
      </w:r>
      <w:r w:rsidR="00773713" w:rsidRPr="00655FFA">
        <w:rPr>
          <w:rFonts w:ascii="Tahoma" w:hAnsi="Tahoma" w:cs="Tahoma"/>
          <w:sz w:val="24"/>
          <w:szCs w:val="24"/>
        </w:rPr>
        <w:t>reparación y respuesta ante emergencias</w:t>
      </w:r>
      <w:r w:rsidR="00B63F00" w:rsidRPr="00655FFA">
        <w:rPr>
          <w:rFonts w:ascii="Tahoma" w:hAnsi="Tahoma" w:cs="Tahoma"/>
          <w:sz w:val="24"/>
          <w:szCs w:val="24"/>
        </w:rPr>
        <w:t xml:space="preserve">: Con </w:t>
      </w:r>
      <w:r w:rsidR="00B66F63" w:rsidRPr="00655FFA">
        <w:rPr>
          <w:rFonts w:ascii="Tahoma" w:hAnsi="Tahoma" w:cs="Tahoma"/>
          <w:sz w:val="24"/>
          <w:szCs w:val="24"/>
        </w:rPr>
        <w:t xml:space="preserve">el fin de contar con una adecuada estructura organizativa para casos de emergencia, junto con </w:t>
      </w:r>
      <w:r w:rsidR="00B63F00" w:rsidRPr="00655FFA">
        <w:rPr>
          <w:rFonts w:ascii="Tahoma" w:hAnsi="Tahoma" w:cs="Tahoma"/>
          <w:sz w:val="24"/>
          <w:szCs w:val="24"/>
        </w:rPr>
        <w:t xml:space="preserve">la </w:t>
      </w:r>
      <w:r w:rsidR="007755E9">
        <w:rPr>
          <w:rFonts w:ascii="Tahoma" w:hAnsi="Tahoma" w:cs="Tahoma"/>
          <w:sz w:val="24"/>
          <w:szCs w:val="24"/>
        </w:rPr>
        <w:t>b</w:t>
      </w:r>
      <w:r w:rsidR="00B63F00" w:rsidRPr="00655FFA">
        <w:rPr>
          <w:rFonts w:ascii="Tahoma" w:hAnsi="Tahoma" w:cs="Tahoma"/>
          <w:sz w:val="24"/>
          <w:szCs w:val="24"/>
        </w:rPr>
        <w:t xml:space="preserve">rigada de </w:t>
      </w:r>
      <w:r w:rsidR="007755E9">
        <w:rPr>
          <w:rFonts w:ascii="Tahoma" w:hAnsi="Tahoma" w:cs="Tahoma"/>
          <w:sz w:val="24"/>
          <w:szCs w:val="24"/>
        </w:rPr>
        <w:t>e</w:t>
      </w:r>
      <w:r w:rsidR="00B63F00" w:rsidRPr="00655FFA">
        <w:rPr>
          <w:rFonts w:ascii="Tahoma" w:hAnsi="Tahoma" w:cs="Tahoma"/>
          <w:sz w:val="24"/>
          <w:szCs w:val="24"/>
        </w:rPr>
        <w:t>mergencia se desarroll</w:t>
      </w:r>
      <w:r w:rsidR="007755E9">
        <w:rPr>
          <w:rFonts w:ascii="Tahoma" w:hAnsi="Tahoma" w:cs="Tahoma"/>
          <w:sz w:val="24"/>
          <w:szCs w:val="24"/>
        </w:rPr>
        <w:t>aron</w:t>
      </w:r>
      <w:r w:rsidR="00B63F00" w:rsidRPr="00655FFA">
        <w:rPr>
          <w:rFonts w:ascii="Tahoma" w:hAnsi="Tahoma" w:cs="Tahoma"/>
          <w:sz w:val="24"/>
          <w:szCs w:val="24"/>
        </w:rPr>
        <w:t xml:space="preserve"> las siguientes actividades:</w:t>
      </w:r>
    </w:p>
    <w:p w14:paraId="39BC4B50" w14:textId="77777777" w:rsidR="00EE41F5" w:rsidRPr="001032D6" w:rsidRDefault="00EE41F5" w:rsidP="00655FFA">
      <w:pPr>
        <w:pStyle w:val="Prrafodelista"/>
        <w:tabs>
          <w:tab w:val="left" w:pos="284"/>
        </w:tabs>
        <w:spacing w:line="240" w:lineRule="auto"/>
        <w:ind w:left="0"/>
        <w:jc w:val="both"/>
        <w:rPr>
          <w:rFonts w:ascii="Tahoma" w:hAnsi="Tahoma" w:cs="Tahoma"/>
          <w:sz w:val="24"/>
          <w:szCs w:val="24"/>
        </w:rPr>
      </w:pPr>
    </w:p>
    <w:p w14:paraId="472B208A" w14:textId="3806C2C4" w:rsidR="006E6B30" w:rsidRPr="001032D6" w:rsidRDefault="00E412FA" w:rsidP="00655FFA">
      <w:pPr>
        <w:pStyle w:val="Prrafodelista"/>
        <w:numPr>
          <w:ilvl w:val="0"/>
          <w:numId w:val="42"/>
        </w:numPr>
        <w:tabs>
          <w:tab w:val="left" w:pos="284"/>
        </w:tabs>
        <w:spacing w:after="0" w:line="240" w:lineRule="auto"/>
        <w:jc w:val="both"/>
        <w:rPr>
          <w:rFonts w:ascii="Tahoma" w:hAnsi="Tahoma" w:cs="Tahoma"/>
          <w:sz w:val="24"/>
          <w:szCs w:val="24"/>
        </w:rPr>
      </w:pPr>
      <w:r w:rsidRPr="001032D6">
        <w:rPr>
          <w:rFonts w:ascii="Tahoma" w:hAnsi="Tahoma" w:cs="Tahoma"/>
          <w:sz w:val="24"/>
          <w:szCs w:val="24"/>
        </w:rPr>
        <w:t xml:space="preserve">Capacitación a la </w:t>
      </w:r>
      <w:r w:rsidR="007755E9">
        <w:rPr>
          <w:rFonts w:ascii="Tahoma" w:hAnsi="Tahoma" w:cs="Tahoma"/>
          <w:sz w:val="24"/>
          <w:szCs w:val="24"/>
        </w:rPr>
        <w:t>b</w:t>
      </w:r>
      <w:r w:rsidRPr="001032D6">
        <w:rPr>
          <w:rFonts w:ascii="Tahoma" w:hAnsi="Tahoma" w:cs="Tahoma"/>
          <w:sz w:val="24"/>
          <w:szCs w:val="24"/>
        </w:rPr>
        <w:t xml:space="preserve">rigada de </w:t>
      </w:r>
      <w:r w:rsidR="007755E9">
        <w:rPr>
          <w:rFonts w:ascii="Tahoma" w:hAnsi="Tahoma" w:cs="Tahoma"/>
          <w:sz w:val="24"/>
          <w:szCs w:val="24"/>
        </w:rPr>
        <w:t>e</w:t>
      </w:r>
      <w:r w:rsidR="00B63F00" w:rsidRPr="001032D6">
        <w:rPr>
          <w:rFonts w:ascii="Tahoma" w:hAnsi="Tahoma" w:cs="Tahoma"/>
          <w:sz w:val="24"/>
          <w:szCs w:val="24"/>
        </w:rPr>
        <w:t>mergencia</w:t>
      </w:r>
      <w:r w:rsidR="006E6B30" w:rsidRPr="001032D6">
        <w:rPr>
          <w:rFonts w:ascii="Tahoma" w:hAnsi="Tahoma" w:cs="Tahoma"/>
          <w:sz w:val="24"/>
          <w:szCs w:val="24"/>
        </w:rPr>
        <w:t>:</w:t>
      </w:r>
    </w:p>
    <w:p w14:paraId="6725EB5C" w14:textId="77777777" w:rsidR="00EE41F5" w:rsidRPr="001032D6" w:rsidRDefault="00EE41F5" w:rsidP="00655FFA">
      <w:pPr>
        <w:pStyle w:val="Prrafodelista"/>
        <w:tabs>
          <w:tab w:val="left" w:pos="284"/>
        </w:tabs>
        <w:spacing w:after="0" w:line="240" w:lineRule="auto"/>
        <w:ind w:left="0"/>
        <w:jc w:val="both"/>
        <w:rPr>
          <w:rFonts w:ascii="Tahoma" w:hAnsi="Tahoma" w:cs="Tahoma"/>
          <w:sz w:val="24"/>
          <w:szCs w:val="24"/>
        </w:rPr>
      </w:pPr>
    </w:p>
    <w:p w14:paraId="0E1CE362" w14:textId="46F4CD9D" w:rsidR="006E6B30" w:rsidRPr="001032D6" w:rsidRDefault="00B63F00" w:rsidP="00655FFA">
      <w:pPr>
        <w:pStyle w:val="Prrafodelista"/>
        <w:numPr>
          <w:ilvl w:val="1"/>
          <w:numId w:val="43"/>
        </w:numPr>
        <w:tabs>
          <w:tab w:val="left" w:pos="284"/>
        </w:tabs>
        <w:spacing w:after="0" w:line="240" w:lineRule="auto"/>
        <w:ind w:left="993"/>
        <w:jc w:val="both"/>
        <w:rPr>
          <w:rFonts w:ascii="Tahoma" w:hAnsi="Tahoma" w:cs="Tahoma"/>
          <w:sz w:val="24"/>
          <w:szCs w:val="24"/>
        </w:rPr>
      </w:pPr>
      <w:r w:rsidRPr="001032D6">
        <w:rPr>
          <w:rFonts w:ascii="Tahoma" w:hAnsi="Tahoma" w:cs="Tahoma"/>
          <w:sz w:val="24"/>
          <w:szCs w:val="24"/>
        </w:rPr>
        <w:t>Primeros auxilios</w:t>
      </w:r>
      <w:r w:rsidR="006E6B30" w:rsidRPr="001032D6">
        <w:rPr>
          <w:rFonts w:ascii="Tahoma" w:hAnsi="Tahoma" w:cs="Tahoma"/>
          <w:sz w:val="24"/>
          <w:szCs w:val="24"/>
        </w:rPr>
        <w:t>.</w:t>
      </w:r>
    </w:p>
    <w:p w14:paraId="67FADCF8" w14:textId="1D068DA1" w:rsidR="006E6B30" w:rsidRPr="001032D6" w:rsidRDefault="006E6B30" w:rsidP="00655FFA">
      <w:pPr>
        <w:pStyle w:val="Prrafodelista"/>
        <w:numPr>
          <w:ilvl w:val="1"/>
          <w:numId w:val="43"/>
        </w:numPr>
        <w:tabs>
          <w:tab w:val="left" w:pos="284"/>
        </w:tabs>
        <w:spacing w:after="0" w:line="240" w:lineRule="auto"/>
        <w:ind w:left="993"/>
        <w:jc w:val="both"/>
        <w:rPr>
          <w:rFonts w:ascii="Tahoma" w:hAnsi="Tahoma" w:cs="Tahoma"/>
          <w:sz w:val="24"/>
          <w:szCs w:val="24"/>
        </w:rPr>
      </w:pPr>
      <w:r w:rsidRPr="001032D6">
        <w:rPr>
          <w:rFonts w:ascii="Tahoma" w:hAnsi="Tahoma" w:cs="Tahoma"/>
          <w:sz w:val="24"/>
          <w:szCs w:val="24"/>
        </w:rPr>
        <w:t>C</w:t>
      </w:r>
      <w:r w:rsidR="00B63F00" w:rsidRPr="001032D6">
        <w:rPr>
          <w:rFonts w:ascii="Tahoma" w:hAnsi="Tahoma" w:cs="Tahoma"/>
          <w:sz w:val="24"/>
          <w:szCs w:val="24"/>
        </w:rPr>
        <w:t>ontrol de incendios</w:t>
      </w:r>
      <w:r w:rsidRPr="001032D6">
        <w:rPr>
          <w:rFonts w:ascii="Tahoma" w:hAnsi="Tahoma" w:cs="Tahoma"/>
          <w:sz w:val="24"/>
          <w:szCs w:val="24"/>
        </w:rPr>
        <w:t>.</w:t>
      </w:r>
    </w:p>
    <w:p w14:paraId="179AE273" w14:textId="22BDD9B5" w:rsidR="00B63F00" w:rsidRPr="001032D6" w:rsidRDefault="006E6B30" w:rsidP="00655FFA">
      <w:pPr>
        <w:pStyle w:val="Prrafodelista"/>
        <w:numPr>
          <w:ilvl w:val="1"/>
          <w:numId w:val="43"/>
        </w:numPr>
        <w:tabs>
          <w:tab w:val="left" w:pos="284"/>
        </w:tabs>
        <w:spacing w:after="0" w:line="240" w:lineRule="auto"/>
        <w:ind w:left="993"/>
        <w:jc w:val="both"/>
        <w:rPr>
          <w:rFonts w:ascii="Tahoma" w:hAnsi="Tahoma" w:cs="Tahoma"/>
          <w:sz w:val="24"/>
          <w:szCs w:val="24"/>
        </w:rPr>
      </w:pPr>
      <w:r w:rsidRPr="001032D6">
        <w:rPr>
          <w:rFonts w:ascii="Tahoma" w:hAnsi="Tahoma" w:cs="Tahoma"/>
          <w:sz w:val="24"/>
          <w:szCs w:val="24"/>
        </w:rPr>
        <w:t>E</w:t>
      </w:r>
      <w:r w:rsidR="00B63F00" w:rsidRPr="001032D6">
        <w:rPr>
          <w:rFonts w:ascii="Tahoma" w:hAnsi="Tahoma" w:cs="Tahoma"/>
          <w:sz w:val="24"/>
          <w:szCs w:val="24"/>
        </w:rPr>
        <w:t>vacuación y rescate</w:t>
      </w:r>
      <w:r w:rsidRPr="001032D6">
        <w:rPr>
          <w:rFonts w:ascii="Tahoma" w:hAnsi="Tahoma" w:cs="Tahoma"/>
          <w:sz w:val="24"/>
          <w:szCs w:val="24"/>
        </w:rPr>
        <w:t>.</w:t>
      </w:r>
    </w:p>
    <w:p w14:paraId="2DDA1C4F" w14:textId="766AA600" w:rsidR="006E6B30" w:rsidRPr="001032D6" w:rsidRDefault="006E6B30" w:rsidP="00655FFA">
      <w:pPr>
        <w:pStyle w:val="Prrafodelista"/>
        <w:numPr>
          <w:ilvl w:val="1"/>
          <w:numId w:val="43"/>
        </w:numPr>
        <w:tabs>
          <w:tab w:val="left" w:pos="284"/>
        </w:tabs>
        <w:spacing w:after="0"/>
        <w:ind w:left="993"/>
        <w:jc w:val="both"/>
        <w:rPr>
          <w:rFonts w:ascii="Tahoma" w:hAnsi="Tahoma" w:cs="Tahoma"/>
          <w:sz w:val="24"/>
          <w:szCs w:val="24"/>
        </w:rPr>
      </w:pPr>
      <w:r w:rsidRPr="001032D6">
        <w:rPr>
          <w:rFonts w:ascii="Tahoma" w:hAnsi="Tahoma" w:cs="Tahoma"/>
          <w:sz w:val="24"/>
          <w:szCs w:val="24"/>
        </w:rPr>
        <w:t xml:space="preserve">Pista </w:t>
      </w:r>
      <w:r w:rsidR="007755E9">
        <w:rPr>
          <w:rFonts w:ascii="Tahoma" w:hAnsi="Tahoma" w:cs="Tahoma"/>
          <w:sz w:val="24"/>
          <w:szCs w:val="24"/>
        </w:rPr>
        <w:t>m</w:t>
      </w:r>
      <w:r w:rsidRPr="001032D6">
        <w:rPr>
          <w:rFonts w:ascii="Tahoma" w:hAnsi="Tahoma" w:cs="Tahoma"/>
          <w:sz w:val="24"/>
          <w:szCs w:val="24"/>
        </w:rPr>
        <w:t>óvil de emergencia.</w:t>
      </w:r>
    </w:p>
    <w:p w14:paraId="7DBE3F2E" w14:textId="77777777" w:rsidR="00EE41F5" w:rsidRPr="001032D6" w:rsidRDefault="00EE41F5" w:rsidP="00655FFA">
      <w:pPr>
        <w:pStyle w:val="Prrafodelista"/>
        <w:tabs>
          <w:tab w:val="left" w:pos="284"/>
        </w:tabs>
        <w:spacing w:after="0"/>
        <w:ind w:left="0"/>
        <w:jc w:val="both"/>
        <w:rPr>
          <w:rFonts w:ascii="Tahoma" w:hAnsi="Tahoma" w:cs="Tahoma"/>
          <w:sz w:val="24"/>
          <w:szCs w:val="24"/>
        </w:rPr>
      </w:pPr>
    </w:p>
    <w:p w14:paraId="045C3AC7" w14:textId="2BBCB194" w:rsidR="00A11088" w:rsidRPr="001032D6" w:rsidRDefault="006E6B30" w:rsidP="00655FFA">
      <w:pPr>
        <w:pStyle w:val="Prrafodelista"/>
        <w:numPr>
          <w:ilvl w:val="0"/>
          <w:numId w:val="44"/>
        </w:numPr>
        <w:tabs>
          <w:tab w:val="left" w:pos="284"/>
        </w:tabs>
        <w:spacing w:after="0" w:line="240" w:lineRule="auto"/>
        <w:ind w:left="709"/>
        <w:jc w:val="both"/>
        <w:rPr>
          <w:rFonts w:ascii="Tahoma" w:hAnsi="Tahoma" w:cs="Tahoma"/>
          <w:sz w:val="24"/>
          <w:szCs w:val="24"/>
        </w:rPr>
      </w:pPr>
      <w:r w:rsidRPr="001032D6">
        <w:rPr>
          <w:rFonts w:ascii="Tahoma" w:hAnsi="Tahoma" w:cs="Tahoma"/>
          <w:sz w:val="24"/>
          <w:szCs w:val="24"/>
        </w:rPr>
        <w:t>Capacitación a los servidores</w:t>
      </w:r>
      <w:r w:rsidR="00E412FA" w:rsidRPr="001032D6">
        <w:rPr>
          <w:rFonts w:ascii="Tahoma" w:hAnsi="Tahoma" w:cs="Tahoma"/>
          <w:sz w:val="24"/>
          <w:szCs w:val="24"/>
        </w:rPr>
        <w:t xml:space="preserve"> y colaboradores de la UApA en e</w:t>
      </w:r>
      <w:r w:rsidRPr="001032D6">
        <w:rPr>
          <w:rFonts w:ascii="Tahoma" w:hAnsi="Tahoma" w:cs="Tahoma"/>
          <w:sz w:val="24"/>
          <w:szCs w:val="24"/>
        </w:rPr>
        <w:t xml:space="preserve">mergencias. </w:t>
      </w:r>
    </w:p>
    <w:p w14:paraId="37E9828A" w14:textId="73687C5A" w:rsidR="00B66F63" w:rsidRDefault="00EE32AC" w:rsidP="00655FFA">
      <w:pPr>
        <w:pStyle w:val="Prrafodelista"/>
        <w:numPr>
          <w:ilvl w:val="0"/>
          <w:numId w:val="44"/>
        </w:numPr>
        <w:tabs>
          <w:tab w:val="left" w:pos="284"/>
        </w:tabs>
        <w:spacing w:after="0" w:line="240" w:lineRule="auto"/>
        <w:ind w:left="709"/>
        <w:jc w:val="both"/>
        <w:rPr>
          <w:rFonts w:ascii="Tahoma" w:hAnsi="Tahoma" w:cs="Tahoma"/>
          <w:sz w:val="24"/>
          <w:szCs w:val="24"/>
        </w:rPr>
      </w:pPr>
      <w:r w:rsidRPr="001032D6">
        <w:rPr>
          <w:rFonts w:ascii="Tahoma" w:hAnsi="Tahoma" w:cs="Tahoma"/>
          <w:sz w:val="24"/>
          <w:szCs w:val="24"/>
        </w:rPr>
        <w:t>Red de apoyo PH - Comité Operativo de E</w:t>
      </w:r>
      <w:r w:rsidR="00B66F63" w:rsidRPr="001032D6">
        <w:rPr>
          <w:rFonts w:ascii="Tahoma" w:hAnsi="Tahoma" w:cs="Tahoma"/>
          <w:sz w:val="24"/>
          <w:szCs w:val="24"/>
        </w:rPr>
        <w:t>mergencias (COE) para el servicio de área protegida (ambulancia medicalizada y transporte de pacientes).</w:t>
      </w:r>
    </w:p>
    <w:p w14:paraId="5B882BA0" w14:textId="6FFB5757" w:rsidR="00E076B3" w:rsidRPr="00E422B0" w:rsidRDefault="00E076B3" w:rsidP="00655FFA">
      <w:pPr>
        <w:pStyle w:val="Ttulo1"/>
        <w:numPr>
          <w:ilvl w:val="2"/>
          <w:numId w:val="7"/>
        </w:numPr>
        <w:tabs>
          <w:tab w:val="left" w:pos="284"/>
        </w:tabs>
        <w:spacing w:line="240" w:lineRule="auto"/>
        <w:ind w:left="0" w:firstLine="0"/>
        <w:rPr>
          <w:rFonts w:ascii="Tahoma" w:hAnsi="Tahoma" w:cs="Tahoma"/>
          <w:b/>
          <w:bCs/>
          <w:color w:val="auto"/>
          <w:sz w:val="24"/>
          <w:szCs w:val="24"/>
        </w:rPr>
      </w:pPr>
      <w:bookmarkStart w:id="23" w:name="_Toc184310342"/>
      <w:r w:rsidRPr="00E422B0">
        <w:rPr>
          <w:rFonts w:ascii="Tahoma" w:hAnsi="Tahoma" w:cs="Tahoma"/>
          <w:b/>
          <w:bCs/>
          <w:color w:val="auto"/>
          <w:sz w:val="24"/>
          <w:szCs w:val="24"/>
        </w:rPr>
        <w:t>Ciclo de</w:t>
      </w:r>
      <w:r w:rsidR="00BC7949">
        <w:rPr>
          <w:rFonts w:ascii="Tahoma" w:hAnsi="Tahoma" w:cs="Tahoma"/>
          <w:b/>
          <w:bCs/>
          <w:color w:val="auto"/>
          <w:sz w:val="24"/>
          <w:szCs w:val="24"/>
        </w:rPr>
        <w:t>l</w:t>
      </w:r>
      <w:r w:rsidRPr="00E422B0">
        <w:rPr>
          <w:rFonts w:ascii="Tahoma" w:hAnsi="Tahoma" w:cs="Tahoma"/>
          <w:b/>
          <w:bCs/>
          <w:color w:val="auto"/>
          <w:sz w:val="24"/>
          <w:szCs w:val="24"/>
        </w:rPr>
        <w:t xml:space="preserve"> Verificar</w:t>
      </w:r>
      <w:bookmarkEnd w:id="23"/>
      <w:r w:rsidRPr="00E422B0">
        <w:rPr>
          <w:rFonts w:ascii="Tahoma" w:hAnsi="Tahoma" w:cs="Tahoma"/>
          <w:b/>
          <w:bCs/>
          <w:color w:val="auto"/>
          <w:sz w:val="24"/>
          <w:szCs w:val="24"/>
        </w:rPr>
        <w:t xml:space="preserve"> </w:t>
      </w:r>
    </w:p>
    <w:p w14:paraId="20073162" w14:textId="46C8B0C0" w:rsidR="00E076B3" w:rsidRPr="001032D6" w:rsidRDefault="00E076B3" w:rsidP="00655FFA">
      <w:pPr>
        <w:tabs>
          <w:tab w:val="left" w:pos="284"/>
        </w:tabs>
        <w:spacing w:after="0" w:line="240" w:lineRule="auto"/>
        <w:jc w:val="both"/>
        <w:rPr>
          <w:rFonts w:ascii="Tahoma" w:hAnsi="Tahoma" w:cs="Tahoma"/>
          <w:sz w:val="24"/>
          <w:szCs w:val="24"/>
        </w:rPr>
      </w:pPr>
    </w:p>
    <w:p w14:paraId="1D2DFC1F" w14:textId="4BB6E142" w:rsidR="00235448" w:rsidRPr="001032D6" w:rsidRDefault="00EE32AC" w:rsidP="00655FFA">
      <w:pPr>
        <w:pStyle w:val="Prrafodelista"/>
        <w:tabs>
          <w:tab w:val="left" w:pos="284"/>
        </w:tabs>
        <w:spacing w:after="0" w:line="240" w:lineRule="auto"/>
        <w:ind w:left="0"/>
        <w:jc w:val="both"/>
        <w:rPr>
          <w:rFonts w:ascii="Tahoma" w:eastAsia="Times New Roman" w:hAnsi="Tahoma" w:cs="Tahoma"/>
          <w:kern w:val="0"/>
          <w:sz w:val="24"/>
          <w:szCs w:val="24"/>
          <w:lang w:eastAsia="es-CO"/>
          <w14:ligatures w14:val="none"/>
        </w:rPr>
      </w:pPr>
      <w:r w:rsidRPr="001032D6">
        <w:rPr>
          <w:rFonts w:ascii="Tahoma" w:hAnsi="Tahoma" w:cs="Tahoma"/>
          <w:sz w:val="24"/>
          <w:szCs w:val="24"/>
        </w:rPr>
        <w:t>D</w:t>
      </w:r>
      <w:r w:rsidR="00777F98" w:rsidRPr="001032D6">
        <w:rPr>
          <w:rFonts w:ascii="Tahoma" w:hAnsi="Tahoma" w:cs="Tahoma"/>
          <w:sz w:val="24"/>
          <w:szCs w:val="24"/>
        </w:rPr>
        <w:t xml:space="preserve">e acuerdo </w:t>
      </w:r>
      <w:r w:rsidR="00BC7949">
        <w:rPr>
          <w:rFonts w:ascii="Tahoma" w:hAnsi="Tahoma" w:cs="Tahoma"/>
          <w:sz w:val="24"/>
          <w:szCs w:val="24"/>
        </w:rPr>
        <w:t>con</w:t>
      </w:r>
      <w:r w:rsidR="00777F98" w:rsidRPr="001032D6">
        <w:rPr>
          <w:rFonts w:ascii="Tahoma" w:hAnsi="Tahoma" w:cs="Tahoma"/>
          <w:sz w:val="24"/>
          <w:szCs w:val="24"/>
        </w:rPr>
        <w:t xml:space="preserve"> la Resolución</w:t>
      </w:r>
      <w:r w:rsidRPr="001032D6">
        <w:rPr>
          <w:rFonts w:ascii="Tahoma" w:hAnsi="Tahoma" w:cs="Tahoma"/>
          <w:sz w:val="24"/>
          <w:szCs w:val="24"/>
        </w:rPr>
        <w:t xml:space="preserve"> </w:t>
      </w:r>
      <w:r w:rsidR="00BC7949">
        <w:rPr>
          <w:rFonts w:ascii="Tahoma" w:hAnsi="Tahoma" w:cs="Tahoma"/>
          <w:sz w:val="24"/>
          <w:szCs w:val="24"/>
        </w:rPr>
        <w:t xml:space="preserve">No. </w:t>
      </w:r>
      <w:r w:rsidRPr="001032D6">
        <w:rPr>
          <w:rFonts w:ascii="Tahoma" w:hAnsi="Tahoma" w:cs="Tahoma"/>
          <w:sz w:val="24"/>
          <w:szCs w:val="24"/>
        </w:rPr>
        <w:t>312</w:t>
      </w:r>
      <w:r w:rsidR="00777F98" w:rsidRPr="001032D6">
        <w:rPr>
          <w:rFonts w:ascii="Tahoma" w:hAnsi="Tahoma" w:cs="Tahoma"/>
          <w:sz w:val="24"/>
          <w:szCs w:val="24"/>
        </w:rPr>
        <w:t xml:space="preserve"> de 2019, a partir de la evaluación inicial se planea las directrices al SG-SST construyendo los objetivos, indicadores y el </w:t>
      </w:r>
      <w:r w:rsidR="00BC7949">
        <w:rPr>
          <w:rFonts w:ascii="Tahoma" w:hAnsi="Tahoma" w:cs="Tahoma"/>
          <w:sz w:val="24"/>
          <w:szCs w:val="24"/>
        </w:rPr>
        <w:t>p</w:t>
      </w:r>
      <w:r w:rsidR="00777F98" w:rsidRPr="001032D6">
        <w:rPr>
          <w:rFonts w:ascii="Tahoma" w:hAnsi="Tahoma" w:cs="Tahoma"/>
          <w:sz w:val="24"/>
          <w:szCs w:val="24"/>
        </w:rPr>
        <w:t xml:space="preserve">lan operativo en </w:t>
      </w:r>
      <w:r w:rsidR="00BC7949">
        <w:rPr>
          <w:rFonts w:ascii="Tahoma" w:hAnsi="Tahoma" w:cs="Tahoma"/>
          <w:sz w:val="24"/>
          <w:szCs w:val="24"/>
        </w:rPr>
        <w:t>la vigencia</w:t>
      </w:r>
      <w:r w:rsidR="00777F98" w:rsidRPr="001032D6">
        <w:rPr>
          <w:rFonts w:ascii="Tahoma" w:hAnsi="Tahoma" w:cs="Tahoma"/>
          <w:sz w:val="24"/>
          <w:szCs w:val="24"/>
        </w:rPr>
        <w:t>.</w:t>
      </w:r>
    </w:p>
    <w:p w14:paraId="31178177" w14:textId="584F567D" w:rsidR="00777F98" w:rsidRPr="001032D6" w:rsidRDefault="00777F98" w:rsidP="00655FFA">
      <w:pPr>
        <w:pStyle w:val="Prrafodelista"/>
        <w:tabs>
          <w:tab w:val="left" w:pos="284"/>
        </w:tabs>
        <w:spacing w:after="0" w:line="240" w:lineRule="auto"/>
        <w:ind w:left="0"/>
        <w:jc w:val="both"/>
        <w:rPr>
          <w:rFonts w:ascii="Tahoma" w:hAnsi="Tahoma" w:cs="Tahoma"/>
          <w:b/>
          <w:sz w:val="24"/>
          <w:szCs w:val="24"/>
        </w:rPr>
      </w:pPr>
    </w:p>
    <w:p w14:paraId="6552135E" w14:textId="0320195C" w:rsidR="00777F98" w:rsidRPr="001032D6" w:rsidRDefault="00777F98" w:rsidP="00655FFA">
      <w:pPr>
        <w:pStyle w:val="Prrafodelista"/>
        <w:tabs>
          <w:tab w:val="left" w:pos="284"/>
        </w:tabs>
        <w:spacing w:after="0" w:line="240" w:lineRule="auto"/>
        <w:ind w:left="0"/>
        <w:jc w:val="both"/>
        <w:rPr>
          <w:rFonts w:ascii="Tahoma" w:hAnsi="Tahoma" w:cs="Tahoma"/>
          <w:sz w:val="24"/>
          <w:szCs w:val="24"/>
        </w:rPr>
      </w:pPr>
      <w:r w:rsidRPr="001032D6">
        <w:rPr>
          <w:rFonts w:ascii="Tahoma" w:hAnsi="Tahoma" w:cs="Tahoma"/>
          <w:sz w:val="24"/>
          <w:szCs w:val="24"/>
        </w:rPr>
        <w:lastRenderedPageBreak/>
        <w:t xml:space="preserve">Por lo anterior, la medición del SG-SST se encuentra </w:t>
      </w:r>
      <w:r w:rsidR="00BC7949" w:rsidRPr="001032D6">
        <w:rPr>
          <w:rFonts w:ascii="Tahoma" w:hAnsi="Tahoma" w:cs="Tahoma"/>
          <w:sz w:val="24"/>
          <w:szCs w:val="24"/>
        </w:rPr>
        <w:t>registrad</w:t>
      </w:r>
      <w:r w:rsidR="00BC7949">
        <w:rPr>
          <w:rFonts w:ascii="Tahoma" w:hAnsi="Tahoma" w:cs="Tahoma"/>
          <w:sz w:val="24"/>
          <w:szCs w:val="24"/>
        </w:rPr>
        <w:t>a</w:t>
      </w:r>
      <w:r w:rsidR="00BC7949" w:rsidRPr="001032D6">
        <w:rPr>
          <w:rFonts w:ascii="Tahoma" w:hAnsi="Tahoma" w:cs="Tahoma"/>
          <w:sz w:val="24"/>
          <w:szCs w:val="24"/>
        </w:rPr>
        <w:t xml:space="preserve"> </w:t>
      </w:r>
      <w:r w:rsidRPr="001032D6">
        <w:rPr>
          <w:rFonts w:ascii="Tahoma" w:hAnsi="Tahoma" w:cs="Tahoma"/>
          <w:sz w:val="24"/>
          <w:szCs w:val="24"/>
        </w:rPr>
        <w:t>en los siguientes resultados:</w:t>
      </w:r>
    </w:p>
    <w:p w14:paraId="129BF8CC" w14:textId="21907085" w:rsidR="00777F98" w:rsidRPr="001032D6" w:rsidRDefault="00777F98" w:rsidP="00655FFA">
      <w:pPr>
        <w:pStyle w:val="Prrafodelista"/>
        <w:tabs>
          <w:tab w:val="left" w:pos="284"/>
        </w:tabs>
        <w:spacing w:after="0" w:line="240" w:lineRule="auto"/>
        <w:ind w:left="0"/>
        <w:jc w:val="both"/>
        <w:rPr>
          <w:rFonts w:ascii="Tahoma" w:hAnsi="Tahoma" w:cs="Tahoma"/>
          <w:sz w:val="24"/>
          <w:szCs w:val="24"/>
        </w:rPr>
      </w:pPr>
    </w:p>
    <w:p w14:paraId="6C2B4149" w14:textId="325A39A6" w:rsidR="00777F98" w:rsidRPr="001032D6" w:rsidRDefault="00777F98" w:rsidP="00655FFA">
      <w:pPr>
        <w:pStyle w:val="Prrafodelista"/>
        <w:numPr>
          <w:ilvl w:val="1"/>
          <w:numId w:val="46"/>
        </w:numPr>
        <w:tabs>
          <w:tab w:val="left" w:pos="284"/>
        </w:tabs>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Reporte de </w:t>
      </w:r>
      <w:r w:rsidR="00BC7949">
        <w:rPr>
          <w:rFonts w:ascii="Tahoma" w:eastAsia="Times New Roman" w:hAnsi="Tahoma" w:cs="Tahoma"/>
          <w:kern w:val="0"/>
          <w:sz w:val="24"/>
          <w:szCs w:val="24"/>
          <w:lang w:eastAsia="es-CO"/>
          <w14:ligatures w14:val="none"/>
        </w:rPr>
        <w:t>a</w:t>
      </w:r>
      <w:r w:rsidRPr="001032D6">
        <w:rPr>
          <w:rFonts w:ascii="Tahoma" w:eastAsia="Times New Roman" w:hAnsi="Tahoma" w:cs="Tahoma"/>
          <w:kern w:val="0"/>
          <w:sz w:val="24"/>
          <w:szCs w:val="24"/>
          <w:lang w:eastAsia="es-CO"/>
          <w14:ligatures w14:val="none"/>
        </w:rPr>
        <w:t xml:space="preserve">ctividades y </w:t>
      </w:r>
      <w:r w:rsidR="00BC7949">
        <w:rPr>
          <w:rFonts w:ascii="Tahoma" w:eastAsia="Times New Roman" w:hAnsi="Tahoma" w:cs="Tahoma"/>
          <w:kern w:val="0"/>
          <w:sz w:val="24"/>
          <w:szCs w:val="24"/>
          <w:lang w:eastAsia="es-CO"/>
          <w14:ligatures w14:val="none"/>
        </w:rPr>
        <w:t>c</w:t>
      </w:r>
      <w:r w:rsidRPr="001032D6">
        <w:rPr>
          <w:rFonts w:ascii="Tahoma" w:eastAsia="Times New Roman" w:hAnsi="Tahoma" w:cs="Tahoma"/>
          <w:kern w:val="0"/>
          <w:sz w:val="24"/>
          <w:szCs w:val="24"/>
          <w:lang w:eastAsia="es-CO"/>
          <w14:ligatures w14:val="none"/>
        </w:rPr>
        <w:t xml:space="preserve">apacitaciones.  </w:t>
      </w:r>
    </w:p>
    <w:p w14:paraId="3D39613A" w14:textId="4A62694B" w:rsidR="00777F98" w:rsidRPr="001032D6" w:rsidRDefault="00777F98" w:rsidP="00655FFA">
      <w:pPr>
        <w:pStyle w:val="Prrafodelista"/>
        <w:numPr>
          <w:ilvl w:val="1"/>
          <w:numId w:val="46"/>
        </w:numPr>
        <w:tabs>
          <w:tab w:val="left" w:pos="284"/>
        </w:tabs>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Indicadores de </w:t>
      </w:r>
      <w:r w:rsidR="00BC7949">
        <w:rPr>
          <w:rFonts w:ascii="Tahoma" w:eastAsia="Times New Roman" w:hAnsi="Tahoma" w:cs="Tahoma"/>
          <w:kern w:val="0"/>
          <w:sz w:val="24"/>
          <w:szCs w:val="24"/>
          <w:lang w:eastAsia="es-CO"/>
          <w14:ligatures w14:val="none"/>
        </w:rPr>
        <w:t>b</w:t>
      </w:r>
      <w:r w:rsidRPr="001032D6">
        <w:rPr>
          <w:rFonts w:ascii="Tahoma" w:eastAsia="Times New Roman" w:hAnsi="Tahoma" w:cs="Tahoma"/>
          <w:kern w:val="0"/>
          <w:sz w:val="24"/>
          <w:szCs w:val="24"/>
          <w:lang w:eastAsia="es-CO"/>
          <w14:ligatures w14:val="none"/>
        </w:rPr>
        <w:t>atería de riesgo psicosocial.</w:t>
      </w:r>
    </w:p>
    <w:p w14:paraId="43F87C80" w14:textId="20566FA3" w:rsidR="00777F98" w:rsidRPr="001032D6" w:rsidRDefault="00777F98" w:rsidP="00655FFA">
      <w:pPr>
        <w:pStyle w:val="Prrafodelista"/>
        <w:numPr>
          <w:ilvl w:val="1"/>
          <w:numId w:val="46"/>
        </w:numPr>
        <w:tabs>
          <w:tab w:val="left" w:pos="284"/>
        </w:tabs>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Reuniones mensuales del COPASST (Auditoria del COPASST).</w:t>
      </w:r>
    </w:p>
    <w:p w14:paraId="4D2B8DD6" w14:textId="381A5519" w:rsidR="00777F98" w:rsidRPr="001032D6" w:rsidRDefault="00777F98" w:rsidP="00655FFA">
      <w:pPr>
        <w:pStyle w:val="Prrafodelista"/>
        <w:numPr>
          <w:ilvl w:val="1"/>
          <w:numId w:val="46"/>
        </w:numPr>
        <w:tabs>
          <w:tab w:val="left" w:pos="284"/>
        </w:tabs>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Gestión del CCL.</w:t>
      </w:r>
    </w:p>
    <w:p w14:paraId="653F6769" w14:textId="6CB4B1BF" w:rsidR="00777F98" w:rsidRPr="001032D6" w:rsidRDefault="00777F98" w:rsidP="00655FFA">
      <w:pPr>
        <w:pStyle w:val="Prrafodelista"/>
        <w:numPr>
          <w:ilvl w:val="1"/>
          <w:numId w:val="46"/>
        </w:numPr>
        <w:tabs>
          <w:tab w:val="left" w:pos="284"/>
        </w:tabs>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Reunión de seguimiento y atención de emergencias por parte de la </w:t>
      </w:r>
      <w:r w:rsidR="00BC7949">
        <w:rPr>
          <w:rFonts w:ascii="Tahoma" w:eastAsia="Times New Roman" w:hAnsi="Tahoma" w:cs="Tahoma"/>
          <w:kern w:val="0"/>
          <w:sz w:val="24"/>
          <w:szCs w:val="24"/>
          <w:lang w:eastAsia="es-CO"/>
          <w14:ligatures w14:val="none"/>
        </w:rPr>
        <w:t>b</w:t>
      </w:r>
      <w:r w:rsidRPr="001032D6">
        <w:rPr>
          <w:rFonts w:ascii="Tahoma" w:eastAsia="Times New Roman" w:hAnsi="Tahoma" w:cs="Tahoma"/>
          <w:kern w:val="0"/>
          <w:sz w:val="24"/>
          <w:szCs w:val="24"/>
          <w:lang w:eastAsia="es-CO"/>
          <w14:ligatures w14:val="none"/>
        </w:rPr>
        <w:t xml:space="preserve">rigada de </w:t>
      </w:r>
      <w:r w:rsidR="00BC7949">
        <w:rPr>
          <w:rFonts w:ascii="Tahoma" w:eastAsia="Times New Roman" w:hAnsi="Tahoma" w:cs="Tahoma"/>
          <w:kern w:val="0"/>
          <w:sz w:val="24"/>
          <w:szCs w:val="24"/>
          <w:lang w:eastAsia="es-CO"/>
          <w14:ligatures w14:val="none"/>
        </w:rPr>
        <w:t>e</w:t>
      </w:r>
      <w:r w:rsidRPr="001032D6">
        <w:rPr>
          <w:rFonts w:ascii="Tahoma" w:eastAsia="Times New Roman" w:hAnsi="Tahoma" w:cs="Tahoma"/>
          <w:kern w:val="0"/>
          <w:sz w:val="24"/>
          <w:szCs w:val="24"/>
          <w:lang w:eastAsia="es-CO"/>
          <w14:ligatures w14:val="none"/>
        </w:rPr>
        <w:t>mergencia.</w:t>
      </w:r>
    </w:p>
    <w:p w14:paraId="7DA8B34F" w14:textId="28F401E1" w:rsidR="00777F98" w:rsidRDefault="005953A2" w:rsidP="00655FFA">
      <w:pPr>
        <w:pStyle w:val="Prrafodelista"/>
        <w:numPr>
          <w:ilvl w:val="1"/>
          <w:numId w:val="46"/>
        </w:numPr>
        <w:tabs>
          <w:tab w:val="left" w:pos="284"/>
        </w:tabs>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Rendición de cuentas (Alta Dirección).</w:t>
      </w:r>
    </w:p>
    <w:p w14:paraId="33F8EBBB" w14:textId="77777777" w:rsidR="00B55575" w:rsidRPr="001032D6" w:rsidRDefault="00B55575" w:rsidP="00B55575">
      <w:pPr>
        <w:pStyle w:val="Prrafodelista"/>
        <w:tabs>
          <w:tab w:val="left" w:pos="284"/>
        </w:tabs>
        <w:spacing w:after="0" w:line="240" w:lineRule="auto"/>
        <w:ind w:left="786"/>
        <w:jc w:val="both"/>
        <w:rPr>
          <w:rFonts w:ascii="Tahoma" w:eastAsia="Times New Roman" w:hAnsi="Tahoma" w:cs="Tahoma"/>
          <w:kern w:val="0"/>
          <w:sz w:val="24"/>
          <w:szCs w:val="24"/>
          <w:lang w:eastAsia="es-CO"/>
          <w14:ligatures w14:val="none"/>
        </w:rPr>
      </w:pPr>
    </w:p>
    <w:p w14:paraId="09EB3F6B" w14:textId="67E23CB1" w:rsidR="00D576CD" w:rsidRPr="00E422B0" w:rsidRDefault="00D576CD" w:rsidP="00655FFA">
      <w:pPr>
        <w:pStyle w:val="Ttulo1"/>
        <w:numPr>
          <w:ilvl w:val="2"/>
          <w:numId w:val="7"/>
        </w:numPr>
        <w:tabs>
          <w:tab w:val="left" w:pos="284"/>
        </w:tabs>
        <w:spacing w:line="240" w:lineRule="auto"/>
        <w:ind w:left="0" w:firstLine="0"/>
        <w:rPr>
          <w:rFonts w:ascii="Tahoma" w:hAnsi="Tahoma" w:cs="Tahoma"/>
          <w:b/>
          <w:bCs/>
          <w:color w:val="auto"/>
          <w:sz w:val="24"/>
          <w:szCs w:val="24"/>
        </w:rPr>
      </w:pPr>
      <w:bookmarkStart w:id="24" w:name="_Toc184310343"/>
      <w:r w:rsidRPr="00E422B0">
        <w:rPr>
          <w:rFonts w:ascii="Tahoma" w:hAnsi="Tahoma" w:cs="Tahoma"/>
          <w:b/>
          <w:bCs/>
          <w:color w:val="auto"/>
          <w:sz w:val="24"/>
          <w:szCs w:val="24"/>
        </w:rPr>
        <w:t>Ciclo de</w:t>
      </w:r>
      <w:r w:rsidR="00BC7949">
        <w:rPr>
          <w:rFonts w:ascii="Tahoma" w:hAnsi="Tahoma" w:cs="Tahoma"/>
          <w:b/>
          <w:bCs/>
          <w:color w:val="auto"/>
          <w:sz w:val="24"/>
          <w:szCs w:val="24"/>
        </w:rPr>
        <w:t>l</w:t>
      </w:r>
      <w:r w:rsidRPr="00E422B0">
        <w:rPr>
          <w:rFonts w:ascii="Tahoma" w:hAnsi="Tahoma" w:cs="Tahoma"/>
          <w:b/>
          <w:bCs/>
          <w:color w:val="auto"/>
          <w:sz w:val="24"/>
          <w:szCs w:val="24"/>
        </w:rPr>
        <w:t xml:space="preserve"> Actuar</w:t>
      </w:r>
      <w:bookmarkEnd w:id="24"/>
      <w:r w:rsidRPr="00E422B0">
        <w:rPr>
          <w:rFonts w:ascii="Tahoma" w:hAnsi="Tahoma" w:cs="Tahoma"/>
          <w:b/>
          <w:bCs/>
          <w:color w:val="auto"/>
          <w:sz w:val="24"/>
          <w:szCs w:val="24"/>
        </w:rPr>
        <w:t xml:space="preserve"> </w:t>
      </w:r>
    </w:p>
    <w:p w14:paraId="5958139C" w14:textId="77777777" w:rsidR="00D576CD" w:rsidRPr="001032D6" w:rsidRDefault="00D576CD" w:rsidP="00655FFA">
      <w:pPr>
        <w:pStyle w:val="Prrafodelista"/>
        <w:tabs>
          <w:tab w:val="left" w:pos="284"/>
        </w:tabs>
        <w:spacing w:after="0" w:line="240" w:lineRule="auto"/>
        <w:ind w:left="0"/>
        <w:jc w:val="both"/>
        <w:rPr>
          <w:rFonts w:ascii="Tahoma" w:eastAsia="Times New Roman" w:hAnsi="Tahoma" w:cs="Tahoma"/>
          <w:kern w:val="0"/>
          <w:sz w:val="24"/>
          <w:szCs w:val="24"/>
          <w:lang w:eastAsia="es-CO"/>
          <w14:ligatures w14:val="none"/>
        </w:rPr>
      </w:pPr>
    </w:p>
    <w:p w14:paraId="7FC186C0" w14:textId="47ECE57D" w:rsidR="00C9275B" w:rsidRDefault="005953A2" w:rsidP="00655FFA">
      <w:pPr>
        <w:pStyle w:val="Prrafodelista"/>
        <w:tabs>
          <w:tab w:val="left" w:pos="284"/>
        </w:tabs>
        <w:spacing w:after="0" w:line="240" w:lineRule="auto"/>
        <w:ind w:left="0"/>
        <w:jc w:val="both"/>
        <w:rPr>
          <w:rFonts w:ascii="Tahoma" w:eastAsiaTheme="majorEastAsia" w:hAnsi="Tahoma" w:cs="Tahoma"/>
          <w:b/>
          <w:bCs/>
          <w:sz w:val="24"/>
          <w:szCs w:val="24"/>
        </w:rPr>
      </w:pPr>
      <w:r w:rsidRPr="001032D6">
        <w:rPr>
          <w:rFonts w:ascii="Tahoma" w:hAnsi="Tahoma" w:cs="Tahoma"/>
          <w:sz w:val="24"/>
          <w:szCs w:val="24"/>
        </w:rPr>
        <w:t>Para el desarrollo del</w:t>
      </w:r>
      <w:r w:rsidR="00BC7949">
        <w:rPr>
          <w:rFonts w:ascii="Tahoma" w:hAnsi="Tahoma" w:cs="Tahoma"/>
          <w:sz w:val="24"/>
          <w:szCs w:val="24"/>
        </w:rPr>
        <w:t xml:space="preserve"> p</w:t>
      </w:r>
      <w:r w:rsidRPr="001032D6">
        <w:rPr>
          <w:rFonts w:ascii="Tahoma" w:hAnsi="Tahoma" w:cs="Tahoma"/>
          <w:sz w:val="24"/>
          <w:szCs w:val="24"/>
        </w:rPr>
        <w:t xml:space="preserve">lan de mejoramiento, se </w:t>
      </w:r>
      <w:r w:rsidR="009220F2" w:rsidRPr="001032D6">
        <w:rPr>
          <w:rFonts w:ascii="Tahoma" w:hAnsi="Tahoma" w:cs="Tahoma"/>
          <w:sz w:val="24"/>
          <w:szCs w:val="24"/>
        </w:rPr>
        <w:t>tomó</w:t>
      </w:r>
      <w:r w:rsidRPr="001032D6">
        <w:rPr>
          <w:rFonts w:ascii="Tahoma" w:hAnsi="Tahoma" w:cs="Tahoma"/>
          <w:sz w:val="24"/>
          <w:szCs w:val="24"/>
        </w:rPr>
        <w:t xml:space="preserve"> como objetivo formular, ejecutar, verificar y evaluar </w:t>
      </w:r>
      <w:r w:rsidR="00703AB1" w:rsidRPr="001032D6">
        <w:rPr>
          <w:rFonts w:ascii="Tahoma" w:hAnsi="Tahoma" w:cs="Tahoma"/>
          <w:sz w:val="24"/>
          <w:szCs w:val="24"/>
        </w:rPr>
        <w:t xml:space="preserve">cada actividad </w:t>
      </w:r>
      <w:r w:rsidR="009220F2" w:rsidRPr="001032D6">
        <w:rPr>
          <w:rFonts w:ascii="Tahoma" w:hAnsi="Tahoma" w:cs="Tahoma"/>
          <w:sz w:val="24"/>
          <w:szCs w:val="24"/>
        </w:rPr>
        <w:t xml:space="preserve">del </w:t>
      </w:r>
      <w:r w:rsidR="00BC7949">
        <w:rPr>
          <w:rFonts w:ascii="Tahoma" w:hAnsi="Tahoma" w:cs="Tahoma"/>
          <w:sz w:val="24"/>
          <w:szCs w:val="24"/>
        </w:rPr>
        <w:t>p</w:t>
      </w:r>
      <w:r w:rsidR="009220F2" w:rsidRPr="001032D6">
        <w:rPr>
          <w:rFonts w:ascii="Tahoma" w:hAnsi="Tahoma" w:cs="Tahoma"/>
          <w:sz w:val="24"/>
          <w:szCs w:val="24"/>
        </w:rPr>
        <w:t>lan de acción</w:t>
      </w:r>
      <w:r w:rsidR="00BC7949">
        <w:rPr>
          <w:rFonts w:ascii="Tahoma" w:hAnsi="Tahoma" w:cs="Tahoma"/>
          <w:sz w:val="24"/>
          <w:szCs w:val="24"/>
        </w:rPr>
        <w:t>,</w:t>
      </w:r>
      <w:r w:rsidR="009220F2" w:rsidRPr="001032D6">
        <w:rPr>
          <w:rFonts w:ascii="Tahoma" w:hAnsi="Tahoma" w:cs="Tahoma"/>
          <w:sz w:val="24"/>
          <w:szCs w:val="24"/>
        </w:rPr>
        <w:t xml:space="preserve"> </w:t>
      </w:r>
      <w:r w:rsidR="0040436B" w:rsidRPr="001032D6">
        <w:rPr>
          <w:rFonts w:ascii="Tahoma" w:hAnsi="Tahoma" w:cs="Tahoma"/>
          <w:sz w:val="24"/>
          <w:szCs w:val="24"/>
        </w:rPr>
        <w:t>permitien</w:t>
      </w:r>
      <w:r w:rsidR="00773713" w:rsidRPr="001032D6">
        <w:rPr>
          <w:rFonts w:ascii="Tahoma" w:hAnsi="Tahoma" w:cs="Tahoma"/>
          <w:sz w:val="24"/>
          <w:szCs w:val="24"/>
        </w:rPr>
        <w:t>do</w:t>
      </w:r>
      <w:r w:rsidR="00703AB1" w:rsidRPr="001032D6">
        <w:rPr>
          <w:rFonts w:ascii="Tahoma" w:hAnsi="Tahoma" w:cs="Tahoma"/>
          <w:sz w:val="24"/>
          <w:szCs w:val="24"/>
        </w:rPr>
        <w:t xml:space="preserve"> </w:t>
      </w:r>
      <w:r w:rsidR="00BC7949">
        <w:rPr>
          <w:rFonts w:ascii="Tahoma" w:hAnsi="Tahoma" w:cs="Tahoma"/>
          <w:sz w:val="24"/>
          <w:szCs w:val="24"/>
        </w:rPr>
        <w:t>dar</w:t>
      </w:r>
      <w:r w:rsidR="00BC7949" w:rsidRPr="001032D6">
        <w:rPr>
          <w:rFonts w:ascii="Tahoma" w:hAnsi="Tahoma" w:cs="Tahoma"/>
          <w:sz w:val="24"/>
          <w:szCs w:val="24"/>
        </w:rPr>
        <w:t xml:space="preserve"> </w:t>
      </w:r>
      <w:r w:rsidR="00773713" w:rsidRPr="001032D6">
        <w:rPr>
          <w:rFonts w:ascii="Tahoma" w:hAnsi="Tahoma" w:cs="Tahoma"/>
          <w:sz w:val="24"/>
          <w:szCs w:val="24"/>
        </w:rPr>
        <w:t>cumpli</w:t>
      </w:r>
      <w:r w:rsidR="00BC7949">
        <w:rPr>
          <w:rFonts w:ascii="Tahoma" w:hAnsi="Tahoma" w:cs="Tahoma"/>
          <w:sz w:val="24"/>
          <w:szCs w:val="24"/>
        </w:rPr>
        <w:t>miento a</w:t>
      </w:r>
      <w:r w:rsidR="00773713" w:rsidRPr="001032D6">
        <w:rPr>
          <w:rFonts w:ascii="Tahoma" w:hAnsi="Tahoma" w:cs="Tahoma"/>
          <w:sz w:val="24"/>
          <w:szCs w:val="24"/>
        </w:rPr>
        <w:t xml:space="preserve"> los requisitos</w:t>
      </w:r>
      <w:r w:rsidR="009220F2" w:rsidRPr="001032D6">
        <w:rPr>
          <w:rFonts w:ascii="Tahoma" w:hAnsi="Tahoma" w:cs="Tahoma"/>
          <w:sz w:val="24"/>
          <w:szCs w:val="24"/>
        </w:rPr>
        <w:t>,</w:t>
      </w:r>
      <w:r w:rsidR="00773713" w:rsidRPr="001032D6">
        <w:rPr>
          <w:rFonts w:ascii="Tahoma" w:hAnsi="Tahoma" w:cs="Tahoma"/>
          <w:sz w:val="24"/>
          <w:szCs w:val="24"/>
        </w:rPr>
        <w:t xml:space="preserve"> </w:t>
      </w:r>
      <w:r w:rsidR="009220F2" w:rsidRPr="001032D6">
        <w:rPr>
          <w:rFonts w:ascii="Tahoma" w:hAnsi="Tahoma" w:cs="Tahoma"/>
          <w:sz w:val="24"/>
          <w:szCs w:val="24"/>
        </w:rPr>
        <w:t xml:space="preserve">reduciendo los efectos no deseados y mejorando el desempeño de los servidores y colaboradores en la </w:t>
      </w:r>
      <w:r w:rsidR="00BC7949">
        <w:rPr>
          <w:rFonts w:ascii="Tahoma" w:eastAsia="Times New Roman" w:hAnsi="Tahoma" w:cs="Tahoma"/>
          <w:kern w:val="0"/>
          <w:sz w:val="24"/>
          <w:szCs w:val="24"/>
          <w:lang w:eastAsia="es-CO"/>
          <w14:ligatures w14:val="none"/>
        </w:rPr>
        <w:t>UApA.</w:t>
      </w:r>
      <w:r w:rsidR="00655FFA">
        <w:rPr>
          <w:rFonts w:ascii="Tahoma" w:eastAsiaTheme="majorEastAsia" w:hAnsi="Tahoma" w:cs="Tahoma"/>
          <w:b/>
          <w:bCs/>
          <w:sz w:val="24"/>
          <w:szCs w:val="24"/>
        </w:rPr>
        <w:tab/>
      </w:r>
    </w:p>
    <w:p w14:paraId="61200537" w14:textId="77777777" w:rsidR="00C9275B" w:rsidRDefault="00C9275B" w:rsidP="00C9275B">
      <w:pPr>
        <w:pStyle w:val="Ttulo1"/>
        <w:numPr>
          <w:ilvl w:val="0"/>
          <w:numId w:val="1"/>
        </w:numPr>
        <w:spacing w:line="240" w:lineRule="auto"/>
        <w:ind w:left="348"/>
        <w:jc w:val="both"/>
        <w:rPr>
          <w:rFonts w:ascii="Tahoma" w:eastAsia="Times New Roman" w:hAnsi="Tahoma" w:cs="Tahoma"/>
          <w:color w:val="242424"/>
          <w:kern w:val="0"/>
          <w:sz w:val="24"/>
          <w:szCs w:val="24"/>
          <w:lang w:eastAsia="es-CO"/>
          <w14:ligatures w14:val="none"/>
        </w:rPr>
      </w:pPr>
      <w:bookmarkStart w:id="25" w:name="_Toc154582773"/>
      <w:bookmarkStart w:id="26" w:name="_Toc154583598"/>
      <w:bookmarkEnd w:id="25"/>
      <w:bookmarkEnd w:id="26"/>
      <w:r>
        <w:rPr>
          <w:rFonts w:ascii="Tahoma" w:eastAsia="Times New Roman" w:hAnsi="Tahoma" w:cs="Tahoma"/>
          <w:color w:val="242424"/>
          <w:kern w:val="0"/>
          <w:sz w:val="24"/>
          <w:szCs w:val="24"/>
          <w:lang w:eastAsia="es-CO"/>
          <w14:ligatures w14:val="none"/>
        </w:rPr>
        <w:t xml:space="preserve"> </w:t>
      </w:r>
      <w:bookmarkStart w:id="27" w:name="_Toc184055283"/>
      <w:bookmarkStart w:id="28" w:name="_Toc184310344"/>
      <w:r w:rsidRPr="00513FAD">
        <w:rPr>
          <w:rFonts w:ascii="Tahoma" w:hAnsi="Tahoma" w:cs="Tahoma"/>
          <w:b/>
          <w:bCs/>
          <w:color w:val="auto"/>
          <w:sz w:val="24"/>
          <w:szCs w:val="24"/>
        </w:rPr>
        <w:t>A</w:t>
      </w:r>
      <w:r w:rsidRPr="00AB4514">
        <w:rPr>
          <w:rFonts w:ascii="Tahoma" w:hAnsi="Tahoma" w:cs="Tahoma"/>
          <w:b/>
          <w:bCs/>
          <w:color w:val="auto"/>
          <w:sz w:val="24"/>
          <w:szCs w:val="24"/>
        </w:rPr>
        <w:t>cciones estratégicas</w:t>
      </w:r>
      <w:r>
        <w:rPr>
          <w:rFonts w:ascii="Tahoma" w:hAnsi="Tahoma" w:cs="Tahoma"/>
          <w:b/>
          <w:bCs/>
          <w:color w:val="auto"/>
          <w:sz w:val="24"/>
          <w:szCs w:val="24"/>
        </w:rPr>
        <w:t xml:space="preserve"> </w:t>
      </w:r>
      <w:r w:rsidRPr="00AB4514">
        <w:rPr>
          <w:rFonts w:ascii="Tahoma" w:hAnsi="Tahoma" w:cs="Tahoma"/>
          <w:b/>
          <w:bCs/>
          <w:color w:val="auto"/>
          <w:sz w:val="24"/>
          <w:szCs w:val="24"/>
        </w:rPr>
        <w:t>vigencia 2025</w:t>
      </w:r>
      <w:bookmarkEnd w:id="27"/>
      <w:bookmarkEnd w:id="28"/>
    </w:p>
    <w:p w14:paraId="247505F8" w14:textId="77777777" w:rsidR="00C9275B" w:rsidRDefault="00C9275B" w:rsidP="00C9275B">
      <w:pPr>
        <w:spacing w:after="0" w:line="240" w:lineRule="auto"/>
        <w:jc w:val="both"/>
        <w:rPr>
          <w:rFonts w:ascii="Tahoma" w:hAnsi="Tahoma" w:cs="Tahoma"/>
          <w:sz w:val="24"/>
          <w:szCs w:val="24"/>
        </w:rPr>
      </w:pPr>
    </w:p>
    <w:p w14:paraId="3872BFA7" w14:textId="3FF48566" w:rsidR="00C9275B" w:rsidRDefault="00C9275B" w:rsidP="00C9275B">
      <w:pPr>
        <w:spacing w:after="0" w:line="240" w:lineRule="auto"/>
        <w:jc w:val="both"/>
        <w:rPr>
          <w:rFonts w:ascii="Tahoma" w:hAnsi="Tahoma" w:cs="Tahoma"/>
          <w:sz w:val="24"/>
          <w:szCs w:val="24"/>
        </w:rPr>
      </w:pPr>
      <w:r w:rsidRPr="00C9275B">
        <w:rPr>
          <w:rFonts w:ascii="Tahoma" w:hAnsi="Tahoma" w:cs="Tahoma"/>
          <w:sz w:val="24"/>
          <w:szCs w:val="24"/>
        </w:rPr>
        <w:t>El plan de trabajo anual en seguridad y salud en el trabajo establece la siguiente acción estratégica, la cual se encuentra alineada con el Plan de Acción Institucional de la UApA formulado para la vigencia 2025:</w:t>
      </w:r>
    </w:p>
    <w:p w14:paraId="22AE6AC1" w14:textId="77777777" w:rsidR="00C9275B" w:rsidRDefault="00C9275B" w:rsidP="00C9275B">
      <w:pPr>
        <w:spacing w:after="0" w:line="240" w:lineRule="auto"/>
        <w:jc w:val="both"/>
        <w:rPr>
          <w:rFonts w:ascii="Tahoma" w:hAnsi="Tahoma" w:cs="Tahoma"/>
          <w:sz w:val="24"/>
          <w:szCs w:val="24"/>
        </w:rPr>
      </w:pPr>
    </w:p>
    <w:p w14:paraId="252F4B3A" w14:textId="77777777" w:rsidR="00C9275B" w:rsidRDefault="00C9275B" w:rsidP="00C9275B">
      <w:pPr>
        <w:pStyle w:val="Prrafodelista"/>
        <w:numPr>
          <w:ilvl w:val="0"/>
          <w:numId w:val="47"/>
        </w:numPr>
        <w:spacing w:after="0" w:line="240" w:lineRule="auto"/>
        <w:jc w:val="both"/>
        <w:rPr>
          <w:rFonts w:ascii="Tahoma" w:hAnsi="Tahoma" w:cs="Tahoma"/>
          <w:i/>
          <w:iCs/>
          <w:sz w:val="24"/>
          <w:szCs w:val="24"/>
        </w:rPr>
      </w:pPr>
      <w:r w:rsidRPr="00C9275B">
        <w:rPr>
          <w:rFonts w:ascii="Tahoma" w:hAnsi="Tahoma" w:cs="Tahoma"/>
          <w:i/>
          <w:iCs/>
          <w:sz w:val="24"/>
          <w:szCs w:val="24"/>
        </w:rPr>
        <w:t>Programar, ejecutar y evaluar las actividades contempladas en el plan anual de trabajo del SST para el cumplimiento de los estándares mínimos requeridos por la norma</w:t>
      </w:r>
      <w:r>
        <w:rPr>
          <w:rFonts w:ascii="Tahoma" w:hAnsi="Tahoma" w:cs="Tahoma"/>
          <w:i/>
          <w:iCs/>
          <w:sz w:val="24"/>
          <w:szCs w:val="24"/>
        </w:rPr>
        <w:t>.</w:t>
      </w:r>
    </w:p>
    <w:p w14:paraId="1A92DE6C" w14:textId="77777777" w:rsidR="00F04935" w:rsidRPr="00C9275B" w:rsidRDefault="00F04935" w:rsidP="00F04935">
      <w:pPr>
        <w:pStyle w:val="Prrafodelista"/>
        <w:spacing w:after="0" w:line="240" w:lineRule="auto"/>
        <w:jc w:val="both"/>
        <w:rPr>
          <w:rFonts w:ascii="Tahoma" w:hAnsi="Tahoma" w:cs="Tahoma"/>
          <w:i/>
          <w:iCs/>
          <w:sz w:val="24"/>
          <w:szCs w:val="24"/>
        </w:rPr>
      </w:pPr>
    </w:p>
    <w:p w14:paraId="0C0A60D7" w14:textId="77777777" w:rsidR="00C9275B" w:rsidRDefault="00C9275B" w:rsidP="00C9275B">
      <w:pPr>
        <w:spacing w:after="0" w:line="240" w:lineRule="auto"/>
        <w:jc w:val="both"/>
        <w:rPr>
          <w:rFonts w:ascii="Tahoma" w:hAnsi="Tahoma" w:cs="Tahoma"/>
          <w:sz w:val="24"/>
          <w:szCs w:val="24"/>
        </w:rPr>
      </w:pPr>
      <w:r w:rsidRPr="00553271">
        <w:rPr>
          <w:rFonts w:ascii="Tahoma" w:hAnsi="Tahoma" w:cs="Tahoma"/>
          <w:sz w:val="24"/>
          <w:szCs w:val="24"/>
        </w:rPr>
        <w:t xml:space="preserve">Esta acción se desarrollará a través de la ejecución de las actividades propuestas en el </w:t>
      </w:r>
      <w:r w:rsidRPr="00553271">
        <w:rPr>
          <w:rFonts w:ascii="Tahoma" w:hAnsi="Tahoma" w:cs="Tahoma"/>
          <w:b/>
          <w:bCs/>
          <w:sz w:val="24"/>
          <w:szCs w:val="24"/>
        </w:rPr>
        <w:t xml:space="preserve">anexo </w:t>
      </w:r>
      <w:r w:rsidRPr="00553271">
        <w:rPr>
          <w:rFonts w:ascii="Tahoma" w:hAnsi="Tahoma" w:cs="Tahoma"/>
          <w:sz w:val="24"/>
          <w:szCs w:val="24"/>
        </w:rPr>
        <w:t xml:space="preserve">que define el plan de implementación, para el correspondiente seguimiento por parte del Comité Institucional de Gestión y Desempeño. </w:t>
      </w:r>
    </w:p>
    <w:p w14:paraId="1FD6F9E1" w14:textId="77777777" w:rsidR="00F04935" w:rsidRDefault="00F04935" w:rsidP="00C9275B">
      <w:pPr>
        <w:spacing w:after="0" w:line="240" w:lineRule="auto"/>
        <w:jc w:val="both"/>
        <w:rPr>
          <w:rFonts w:ascii="Tahoma" w:hAnsi="Tahoma" w:cs="Tahoma"/>
          <w:sz w:val="24"/>
          <w:szCs w:val="24"/>
        </w:rPr>
      </w:pPr>
    </w:p>
    <w:p w14:paraId="65EBB8DE" w14:textId="77777777" w:rsidR="00F04935" w:rsidRDefault="00F04935" w:rsidP="00F04935">
      <w:pPr>
        <w:spacing w:after="0"/>
        <w:jc w:val="both"/>
        <w:rPr>
          <w:rFonts w:ascii="Tahoma" w:hAnsi="Tahoma" w:cs="Tahoma"/>
          <w:sz w:val="24"/>
          <w:szCs w:val="24"/>
        </w:rPr>
      </w:pPr>
      <w:r>
        <w:rPr>
          <w:rFonts w:ascii="Tahoma" w:hAnsi="Tahoma" w:cs="Tahoma"/>
          <w:sz w:val="24"/>
          <w:szCs w:val="24"/>
        </w:rPr>
        <w:t>C</w:t>
      </w:r>
      <w:r w:rsidRPr="00316F7D">
        <w:rPr>
          <w:rFonts w:ascii="Tahoma" w:hAnsi="Tahoma" w:cs="Tahoma"/>
          <w:sz w:val="24"/>
          <w:szCs w:val="24"/>
        </w:rPr>
        <w:t>on ap</w:t>
      </w:r>
      <w:r>
        <w:rPr>
          <w:rFonts w:ascii="Tahoma" w:hAnsi="Tahoma" w:cs="Tahoma"/>
          <w:sz w:val="24"/>
          <w:szCs w:val="24"/>
        </w:rPr>
        <w:t>oyo de la ARL</w:t>
      </w:r>
      <w:r w:rsidRPr="00316F7D">
        <w:rPr>
          <w:rFonts w:ascii="Tahoma" w:hAnsi="Tahoma" w:cs="Tahoma"/>
          <w:sz w:val="24"/>
          <w:szCs w:val="24"/>
        </w:rPr>
        <w:t>, a través de la aplicación de la matriz de evaluación de estándares mínimos establecidos en la Resolución 312 de 2019, servirá como insumo para la toma de decisiones y la mejora continua del Sistema de Gestión SST, dejando como soporte el informe de resultados, el cual será la base para la elaboración del Plan de Me</w:t>
      </w:r>
      <w:r>
        <w:rPr>
          <w:rFonts w:ascii="Tahoma" w:hAnsi="Tahoma" w:cs="Tahoma"/>
          <w:sz w:val="24"/>
          <w:szCs w:val="24"/>
        </w:rPr>
        <w:t>joramiento para la vigencia 2025</w:t>
      </w:r>
      <w:r w:rsidRPr="00316F7D">
        <w:rPr>
          <w:rFonts w:ascii="Tahoma" w:hAnsi="Tahoma" w:cs="Tahoma"/>
          <w:sz w:val="24"/>
          <w:szCs w:val="24"/>
        </w:rPr>
        <w:t>.</w:t>
      </w:r>
    </w:p>
    <w:p w14:paraId="5A0FC207" w14:textId="77777777" w:rsidR="00F04935" w:rsidRDefault="00F04935" w:rsidP="00DA0E79">
      <w:pPr>
        <w:spacing w:after="0"/>
        <w:jc w:val="both"/>
        <w:rPr>
          <w:rFonts w:ascii="Tahoma" w:hAnsi="Tahoma" w:cs="Tahoma"/>
          <w:sz w:val="24"/>
          <w:szCs w:val="24"/>
        </w:rPr>
      </w:pPr>
    </w:p>
    <w:p w14:paraId="4E6D91C1" w14:textId="1EFCB407" w:rsidR="00C9275B" w:rsidRPr="001032D6" w:rsidRDefault="00C9275B" w:rsidP="0069616F">
      <w:pPr>
        <w:pStyle w:val="Ttulo1"/>
        <w:tabs>
          <w:tab w:val="left" w:pos="426"/>
        </w:tabs>
        <w:spacing w:before="0" w:line="240" w:lineRule="auto"/>
        <w:rPr>
          <w:rFonts w:ascii="Tahoma" w:hAnsi="Tahoma" w:cs="Tahoma"/>
          <w:color w:val="auto"/>
          <w:sz w:val="24"/>
          <w:szCs w:val="24"/>
        </w:rPr>
      </w:pPr>
      <w:bookmarkStart w:id="29" w:name="_Toc184055288"/>
      <w:bookmarkStart w:id="30" w:name="_Toc184310345"/>
      <w:r>
        <w:rPr>
          <w:rFonts w:ascii="Tahoma" w:hAnsi="Tahoma" w:cs="Tahoma"/>
          <w:b/>
          <w:bCs/>
          <w:color w:val="auto"/>
          <w:sz w:val="24"/>
          <w:szCs w:val="24"/>
        </w:rPr>
        <w:t>9.1</w:t>
      </w:r>
      <w:r w:rsidRPr="001032D6">
        <w:rPr>
          <w:rFonts w:ascii="Tahoma" w:hAnsi="Tahoma" w:cs="Tahoma"/>
          <w:sz w:val="24"/>
          <w:szCs w:val="24"/>
        </w:rPr>
        <w:tab/>
      </w:r>
      <w:r w:rsidR="0069616F">
        <w:rPr>
          <w:rFonts w:ascii="Tahoma" w:hAnsi="Tahoma" w:cs="Tahoma"/>
          <w:sz w:val="24"/>
          <w:szCs w:val="24"/>
        </w:rPr>
        <w:t xml:space="preserve"> </w:t>
      </w:r>
      <w:r w:rsidRPr="00F730EA">
        <w:rPr>
          <w:rFonts w:ascii="Tahoma" w:hAnsi="Tahoma" w:cs="Tahoma"/>
          <w:b/>
          <w:bCs/>
          <w:color w:val="auto"/>
          <w:sz w:val="24"/>
          <w:szCs w:val="24"/>
        </w:rPr>
        <w:t>Seguimiento y medición del plan vigencia 2025.</w:t>
      </w:r>
      <w:bookmarkEnd w:id="29"/>
      <w:bookmarkEnd w:id="30"/>
      <w:r w:rsidRPr="00F730EA">
        <w:rPr>
          <w:rFonts w:ascii="Tahoma" w:hAnsi="Tahoma" w:cs="Tahoma"/>
          <w:color w:val="auto"/>
          <w:sz w:val="24"/>
          <w:szCs w:val="24"/>
        </w:rPr>
        <w:t xml:space="preserve"> </w:t>
      </w:r>
    </w:p>
    <w:p w14:paraId="5C7D7D11" w14:textId="77777777" w:rsidR="00C9275B" w:rsidRPr="001032D6" w:rsidRDefault="00C9275B" w:rsidP="00C9275B">
      <w:pPr>
        <w:spacing w:after="0" w:line="240" w:lineRule="auto"/>
        <w:ind w:left="708"/>
        <w:jc w:val="both"/>
        <w:rPr>
          <w:rFonts w:ascii="Tahoma" w:hAnsi="Tahoma" w:cs="Tahoma"/>
          <w:sz w:val="24"/>
          <w:szCs w:val="24"/>
        </w:rPr>
      </w:pPr>
    </w:p>
    <w:p w14:paraId="5533DADA" w14:textId="77777777" w:rsidR="00C9275B" w:rsidRPr="001032D6" w:rsidRDefault="00C9275B" w:rsidP="00C9275B">
      <w:pPr>
        <w:pStyle w:val="NormalWeb"/>
        <w:spacing w:before="0" w:beforeAutospacing="0" w:after="0" w:afterAutospacing="0"/>
        <w:ind w:left="142"/>
        <w:jc w:val="both"/>
        <w:rPr>
          <w:rFonts w:ascii="Tahoma" w:hAnsi="Tahoma" w:cs="Tahoma"/>
          <w:lang w:val="es-CO" w:eastAsia="es-CO"/>
        </w:rPr>
      </w:pPr>
      <w:r w:rsidRPr="001032D6">
        <w:rPr>
          <w:rFonts w:ascii="Tahoma" w:hAnsi="Tahoma" w:cs="Tahoma"/>
          <w:lang w:val="es-CO" w:eastAsia="es-CO"/>
        </w:rPr>
        <w:lastRenderedPageBreak/>
        <w:t>La Subdirección de Gestión Corporativa realizará el seguimiento y evaluación del Plan Anual de Seguridad y Salud en el Trabajo, a través del Plan Estratégico de Talento Humano y el Plan de Acción Institucional, de forma trimestral.</w:t>
      </w:r>
    </w:p>
    <w:p w14:paraId="415FC9B1" w14:textId="77777777" w:rsidR="00C9275B" w:rsidRPr="001032D6" w:rsidRDefault="00C9275B" w:rsidP="00C9275B">
      <w:pPr>
        <w:pStyle w:val="NormalWeb"/>
        <w:spacing w:before="0" w:beforeAutospacing="0" w:after="0" w:afterAutospacing="0"/>
        <w:ind w:left="142"/>
        <w:jc w:val="both"/>
        <w:rPr>
          <w:rFonts w:ascii="Tahoma" w:hAnsi="Tahoma" w:cs="Tahoma"/>
          <w:lang w:val="es-CO" w:eastAsia="es-CO"/>
        </w:rPr>
      </w:pPr>
    </w:p>
    <w:p w14:paraId="12C965BE" w14:textId="738FC80E" w:rsidR="00C9275B" w:rsidRPr="001032D6" w:rsidRDefault="00C9275B" w:rsidP="00C9275B">
      <w:pPr>
        <w:pStyle w:val="NormalWeb"/>
        <w:spacing w:before="0" w:beforeAutospacing="0" w:after="0" w:afterAutospacing="0"/>
        <w:ind w:left="142"/>
        <w:jc w:val="both"/>
        <w:rPr>
          <w:rFonts w:ascii="Tahoma" w:hAnsi="Tahoma" w:cs="Tahoma"/>
          <w:lang w:val="es-CO" w:eastAsia="es-CO"/>
        </w:rPr>
      </w:pPr>
      <w:r w:rsidRPr="001032D6">
        <w:rPr>
          <w:rFonts w:ascii="Tahoma" w:hAnsi="Tahoma" w:cs="Tahoma"/>
          <w:lang w:val="es-CO" w:eastAsia="es-CO"/>
        </w:rPr>
        <w:t>Así mismo, la U</w:t>
      </w:r>
      <w:r>
        <w:rPr>
          <w:rFonts w:ascii="Tahoma" w:hAnsi="Tahoma" w:cs="Tahoma"/>
          <w:lang w:val="es-CO" w:eastAsia="es-CO"/>
        </w:rPr>
        <w:t>ApA</w:t>
      </w:r>
      <w:r w:rsidRPr="001032D6">
        <w:rPr>
          <w:rFonts w:ascii="Tahoma" w:hAnsi="Tahoma" w:cs="Tahoma"/>
          <w:lang w:val="es-CO" w:eastAsia="es-CO"/>
        </w:rPr>
        <w:t xml:space="preserve"> cuenta con mecanismos de verificación y seguimiento de las estrategias implementadas, a través del Formulario Único de Reporte y Avances de Gestión – FURAG y la </w:t>
      </w:r>
      <w:r>
        <w:rPr>
          <w:rFonts w:ascii="Tahoma" w:hAnsi="Tahoma" w:cs="Tahoma"/>
          <w:lang w:val="es-CO" w:eastAsia="es-CO"/>
        </w:rPr>
        <w:t>m</w:t>
      </w:r>
      <w:r w:rsidRPr="001032D6">
        <w:rPr>
          <w:rFonts w:ascii="Tahoma" w:hAnsi="Tahoma" w:cs="Tahoma"/>
          <w:lang w:val="es-CO" w:eastAsia="es-CO"/>
        </w:rPr>
        <w:t>atriz de autodiagnóstico de Gestión Estratégica de Talento Humano.</w:t>
      </w:r>
    </w:p>
    <w:p w14:paraId="352E9E3E" w14:textId="77777777" w:rsidR="00C9275B" w:rsidRPr="001032D6" w:rsidRDefault="00C9275B" w:rsidP="00C9275B">
      <w:pPr>
        <w:pStyle w:val="NormalWeb"/>
        <w:spacing w:before="0" w:beforeAutospacing="0" w:after="0" w:afterAutospacing="0"/>
        <w:ind w:left="142"/>
        <w:jc w:val="both"/>
        <w:rPr>
          <w:rFonts w:ascii="Tahoma" w:hAnsi="Tahoma" w:cs="Tahoma"/>
          <w:lang w:val="es-CO" w:eastAsia="es-CO"/>
        </w:rPr>
      </w:pPr>
    </w:p>
    <w:p w14:paraId="61AFD943" w14:textId="4C6D5BCB" w:rsidR="00C9275B" w:rsidRPr="001032D6" w:rsidRDefault="00C9275B" w:rsidP="00C9275B">
      <w:pPr>
        <w:pStyle w:val="NormalWeb"/>
        <w:spacing w:before="0" w:beforeAutospacing="0" w:after="0" w:afterAutospacing="0"/>
        <w:ind w:left="142"/>
        <w:jc w:val="both"/>
        <w:rPr>
          <w:rFonts w:ascii="Tahoma" w:hAnsi="Tahoma" w:cs="Tahoma"/>
          <w:lang w:val="es-CO" w:eastAsia="es-CO"/>
        </w:rPr>
      </w:pPr>
      <w:r w:rsidRPr="001032D6">
        <w:rPr>
          <w:rFonts w:ascii="Tahoma" w:hAnsi="Tahoma" w:cs="Tahoma"/>
          <w:lang w:val="es-CO" w:eastAsia="es-CO"/>
        </w:rPr>
        <w:t xml:space="preserve">El indicador de avance y cumplimiento de las actividades del </w:t>
      </w:r>
      <w:r>
        <w:rPr>
          <w:rFonts w:ascii="Tahoma" w:hAnsi="Tahoma" w:cs="Tahoma"/>
          <w:lang w:val="es-CO" w:eastAsia="es-CO"/>
        </w:rPr>
        <w:t>p</w:t>
      </w:r>
      <w:r w:rsidRPr="001032D6">
        <w:rPr>
          <w:rFonts w:ascii="Tahoma" w:hAnsi="Tahoma" w:cs="Tahoma"/>
          <w:lang w:val="es-CO" w:eastAsia="es-CO"/>
        </w:rPr>
        <w:t xml:space="preserve">lan de </w:t>
      </w:r>
      <w:r>
        <w:rPr>
          <w:rFonts w:ascii="Tahoma" w:hAnsi="Tahoma" w:cs="Tahoma"/>
          <w:lang w:val="es-CO" w:eastAsia="es-CO"/>
        </w:rPr>
        <w:t>t</w:t>
      </w:r>
      <w:r w:rsidRPr="001032D6">
        <w:rPr>
          <w:rFonts w:ascii="Tahoma" w:hAnsi="Tahoma" w:cs="Tahoma"/>
          <w:lang w:val="es-CO" w:eastAsia="es-CO"/>
        </w:rPr>
        <w:t xml:space="preserve">rabajo </w:t>
      </w:r>
      <w:r>
        <w:rPr>
          <w:rFonts w:ascii="Tahoma" w:hAnsi="Tahoma" w:cs="Tahoma"/>
          <w:lang w:val="es-CO" w:eastAsia="es-CO"/>
        </w:rPr>
        <w:t>a</w:t>
      </w:r>
      <w:r w:rsidRPr="001032D6">
        <w:rPr>
          <w:rFonts w:ascii="Tahoma" w:hAnsi="Tahoma" w:cs="Tahoma"/>
          <w:lang w:val="es-CO" w:eastAsia="es-CO"/>
        </w:rPr>
        <w:t xml:space="preserve">nual en </w:t>
      </w:r>
      <w:r>
        <w:rPr>
          <w:rFonts w:ascii="Tahoma" w:hAnsi="Tahoma" w:cs="Tahoma"/>
          <w:lang w:val="es-CO" w:eastAsia="es-CO"/>
        </w:rPr>
        <w:t xml:space="preserve">seguridad y salud en el </w:t>
      </w:r>
      <w:r w:rsidR="00F04935">
        <w:rPr>
          <w:rFonts w:ascii="Tahoma" w:hAnsi="Tahoma" w:cs="Tahoma"/>
          <w:lang w:val="es-CO" w:eastAsia="es-CO"/>
        </w:rPr>
        <w:t>trabajo</w:t>
      </w:r>
      <w:r w:rsidRPr="001032D6">
        <w:rPr>
          <w:rFonts w:ascii="Tahoma" w:hAnsi="Tahoma" w:cs="Tahoma"/>
          <w:lang w:val="es-CO" w:eastAsia="es-CO"/>
        </w:rPr>
        <w:t xml:space="preserve"> se realizará a través de la unidad de medida de porcentaje para cada una de las actividades definidas, así:</w:t>
      </w:r>
    </w:p>
    <w:p w14:paraId="322ED6ED" w14:textId="77777777" w:rsidR="00C9275B" w:rsidRPr="001032D6" w:rsidRDefault="00C9275B" w:rsidP="00C9275B">
      <w:pPr>
        <w:pStyle w:val="NormalWeb"/>
        <w:spacing w:before="0" w:beforeAutospacing="0" w:after="0" w:afterAutospacing="0"/>
        <w:ind w:left="142"/>
        <w:jc w:val="both"/>
        <w:rPr>
          <w:rFonts w:ascii="Tahoma" w:hAnsi="Tahoma" w:cs="Tahoma"/>
          <w:lang w:val="es-CO" w:eastAsia="es-CO"/>
        </w:rPr>
      </w:pPr>
    </w:p>
    <w:p w14:paraId="49F8180A" w14:textId="17505D9A" w:rsidR="00C9275B" w:rsidRPr="001032D6" w:rsidRDefault="00C9275B" w:rsidP="00C9275B">
      <w:pPr>
        <w:pStyle w:val="NormalWeb"/>
        <w:numPr>
          <w:ilvl w:val="0"/>
          <w:numId w:val="2"/>
        </w:numPr>
        <w:spacing w:before="0" w:beforeAutospacing="0" w:after="0" w:afterAutospacing="0"/>
        <w:ind w:left="1134"/>
        <w:jc w:val="both"/>
        <w:rPr>
          <w:rFonts w:ascii="Tahoma" w:hAnsi="Tahoma" w:cs="Tahoma"/>
          <w:lang w:val="es-ES" w:eastAsia="es-CO"/>
        </w:rPr>
      </w:pPr>
      <w:r>
        <w:rPr>
          <w:rFonts w:ascii="Tahoma" w:hAnsi="Tahoma" w:cs="Tahoma"/>
          <w:b/>
          <w:lang w:val="es-CO" w:eastAsia="es-CO"/>
        </w:rPr>
        <w:t>Porcentaje de Ejecución del</w:t>
      </w:r>
      <w:r w:rsidRPr="001032D6">
        <w:rPr>
          <w:rFonts w:ascii="Tahoma" w:hAnsi="Tahoma" w:cs="Tahoma"/>
          <w:b/>
          <w:lang w:val="es-CO" w:eastAsia="es-CO"/>
        </w:rPr>
        <w:t xml:space="preserve"> SST</w:t>
      </w:r>
      <w:r w:rsidRPr="001032D6">
        <w:rPr>
          <w:rFonts w:ascii="Tahoma" w:hAnsi="Tahoma" w:cs="Tahoma"/>
          <w:lang w:val="es-CO" w:eastAsia="es-CO"/>
        </w:rPr>
        <w:t>: N</w:t>
      </w:r>
      <w:r w:rsidRPr="000D2401">
        <w:rPr>
          <w:rFonts w:ascii="Tahoma" w:hAnsi="Tahoma" w:cs="Tahoma"/>
          <w:sz w:val="22"/>
          <w:lang w:val="es-CO" w:eastAsia="es-CO"/>
        </w:rPr>
        <w:t>o</w:t>
      </w:r>
      <w:r w:rsidRPr="001032D6">
        <w:rPr>
          <w:rFonts w:ascii="Tahoma" w:hAnsi="Tahoma" w:cs="Tahoma"/>
          <w:lang w:val="es-CO" w:eastAsia="es-CO"/>
        </w:rPr>
        <w:t xml:space="preserve"> de actividades ejecutadas / N</w:t>
      </w:r>
      <w:r w:rsidRPr="000D2401">
        <w:rPr>
          <w:rFonts w:ascii="Tahoma" w:hAnsi="Tahoma" w:cs="Tahoma"/>
          <w:sz w:val="22"/>
          <w:lang w:val="es-CO" w:eastAsia="es-CO"/>
        </w:rPr>
        <w:t>o</w:t>
      </w:r>
      <w:r w:rsidRPr="001032D6">
        <w:rPr>
          <w:rFonts w:ascii="Tahoma" w:hAnsi="Tahoma" w:cs="Tahoma"/>
          <w:lang w:val="es-CO" w:eastAsia="es-CO"/>
        </w:rPr>
        <w:t xml:space="preserve"> de actividades programadas * 100.</w:t>
      </w:r>
    </w:p>
    <w:p w14:paraId="4DBF1E95" w14:textId="77777777" w:rsidR="00C9275B" w:rsidRDefault="00C9275B" w:rsidP="00C9275B">
      <w:pPr>
        <w:rPr>
          <w:rFonts w:ascii="Tahoma" w:hAnsi="Tahoma" w:cs="Tahoma"/>
          <w:lang w:val="es-ES" w:eastAsia="es-CO"/>
        </w:rPr>
      </w:pPr>
    </w:p>
    <w:p w14:paraId="24C027D6" w14:textId="1A674A2C" w:rsidR="00C9275B" w:rsidRDefault="00C9275B" w:rsidP="00C9275B">
      <w:pPr>
        <w:rPr>
          <w:rFonts w:ascii="Tahoma" w:hAnsi="Tahoma" w:cs="Tahoma"/>
          <w:b/>
          <w:bCs/>
          <w:sz w:val="24"/>
          <w:szCs w:val="24"/>
        </w:rPr>
      </w:pPr>
      <w:r w:rsidRPr="00C9275B">
        <w:rPr>
          <w:rFonts w:ascii="Tahoma" w:eastAsia="Times New Roman" w:hAnsi="Tahoma" w:cs="Tahoma"/>
          <w:kern w:val="0"/>
          <w:sz w:val="24"/>
          <w:szCs w:val="24"/>
          <w:lang w:eastAsia="es-CO"/>
          <w14:ligatures w14:val="none"/>
        </w:rPr>
        <w:t xml:space="preserve">Este indicador medirá el cumplimiento del presente </w:t>
      </w:r>
      <w:r w:rsidR="00F04935">
        <w:rPr>
          <w:rFonts w:ascii="Tahoma" w:eastAsia="Times New Roman" w:hAnsi="Tahoma" w:cs="Tahoma"/>
          <w:kern w:val="0"/>
          <w:sz w:val="24"/>
          <w:szCs w:val="24"/>
          <w:lang w:eastAsia="es-CO"/>
          <w14:ligatures w14:val="none"/>
        </w:rPr>
        <w:t>p</w:t>
      </w:r>
      <w:r w:rsidRPr="00C9275B">
        <w:rPr>
          <w:rFonts w:ascii="Tahoma" w:eastAsia="Times New Roman" w:hAnsi="Tahoma" w:cs="Tahoma"/>
          <w:kern w:val="0"/>
          <w:sz w:val="24"/>
          <w:szCs w:val="24"/>
          <w:lang w:eastAsia="es-CO"/>
          <w14:ligatures w14:val="none"/>
        </w:rPr>
        <w:t>lan a través del resultado del siguiente indicador, para el cual la meta es 100%</w:t>
      </w:r>
      <w:r>
        <w:rPr>
          <w:rFonts w:ascii="Tahoma" w:hAnsi="Tahoma" w:cs="Tahoma"/>
          <w:b/>
          <w:bCs/>
          <w:sz w:val="24"/>
          <w:szCs w:val="24"/>
        </w:rPr>
        <w:tab/>
      </w:r>
    </w:p>
    <w:p w14:paraId="66FA73CA" w14:textId="77777777" w:rsidR="007D0D4C" w:rsidRDefault="007D0D4C" w:rsidP="00C9275B">
      <w:pPr>
        <w:rPr>
          <w:b/>
          <w:bCs/>
          <w:lang w:val="es-ES"/>
        </w:rPr>
      </w:pPr>
    </w:p>
    <w:p w14:paraId="729C5F92" w14:textId="77777777" w:rsidR="007D0D4C" w:rsidRDefault="007D0D4C" w:rsidP="00C9275B">
      <w:pPr>
        <w:rPr>
          <w:b/>
          <w:bCs/>
          <w:lang w:val="es-ES"/>
        </w:rPr>
      </w:pPr>
    </w:p>
    <w:p w14:paraId="70CCF5D4" w14:textId="77777777" w:rsidR="007D0D4C" w:rsidRDefault="007D0D4C" w:rsidP="00C9275B">
      <w:pPr>
        <w:rPr>
          <w:b/>
          <w:bCs/>
          <w:lang w:val="es-ES"/>
        </w:rPr>
      </w:pPr>
    </w:p>
    <w:p w14:paraId="481455C0" w14:textId="77777777" w:rsidR="007D0D4C" w:rsidRDefault="007D0D4C" w:rsidP="00C9275B">
      <w:pPr>
        <w:rPr>
          <w:b/>
          <w:bCs/>
          <w:lang w:val="es-ES"/>
        </w:rPr>
      </w:pPr>
    </w:p>
    <w:p w14:paraId="2EFE0DBA" w14:textId="77777777" w:rsidR="007D0D4C" w:rsidRDefault="007D0D4C" w:rsidP="00C9275B">
      <w:pPr>
        <w:rPr>
          <w:b/>
          <w:bCs/>
          <w:lang w:val="es-ES"/>
        </w:rPr>
      </w:pPr>
    </w:p>
    <w:p w14:paraId="2A750E94" w14:textId="77777777" w:rsidR="007D0D4C" w:rsidRDefault="007D0D4C" w:rsidP="00C9275B">
      <w:pPr>
        <w:rPr>
          <w:b/>
          <w:bCs/>
          <w:lang w:val="es-ES"/>
        </w:rPr>
      </w:pPr>
    </w:p>
    <w:p w14:paraId="5C8A5BF6" w14:textId="77777777" w:rsidR="007D0D4C" w:rsidRDefault="007D0D4C" w:rsidP="00C9275B">
      <w:pPr>
        <w:rPr>
          <w:b/>
          <w:bCs/>
          <w:lang w:val="es-ES"/>
        </w:rPr>
      </w:pPr>
    </w:p>
    <w:p w14:paraId="14A7FCAE" w14:textId="77777777" w:rsidR="007D0D4C" w:rsidRDefault="007D0D4C" w:rsidP="00C9275B">
      <w:pPr>
        <w:rPr>
          <w:lang w:val="es-ES"/>
        </w:rPr>
      </w:pPr>
    </w:p>
    <w:p w14:paraId="6F0C28CF" w14:textId="77777777" w:rsidR="007429E9" w:rsidRDefault="007429E9" w:rsidP="00C9275B">
      <w:pPr>
        <w:rPr>
          <w:lang w:val="es-ES"/>
        </w:rPr>
      </w:pPr>
    </w:p>
    <w:p w14:paraId="0198A073" w14:textId="77777777" w:rsidR="007429E9" w:rsidRDefault="007429E9" w:rsidP="00C9275B">
      <w:pPr>
        <w:rPr>
          <w:lang w:val="es-ES"/>
        </w:rPr>
      </w:pPr>
    </w:p>
    <w:p w14:paraId="158E582A" w14:textId="77777777" w:rsidR="004D642F" w:rsidRDefault="004D642F" w:rsidP="00C9275B">
      <w:pPr>
        <w:rPr>
          <w:lang w:val="es-ES"/>
        </w:rPr>
      </w:pPr>
    </w:p>
    <w:p w14:paraId="2601917C" w14:textId="77777777" w:rsidR="007429E9" w:rsidRPr="005750B9" w:rsidRDefault="007429E9" w:rsidP="007429E9">
      <w:pPr>
        <w:pStyle w:val="Prrafodelista"/>
        <w:tabs>
          <w:tab w:val="left" w:pos="284"/>
        </w:tabs>
        <w:adjustRightInd w:val="0"/>
        <w:spacing w:line="240" w:lineRule="auto"/>
        <w:ind w:left="0"/>
        <w:jc w:val="both"/>
        <w:rPr>
          <w:rFonts w:ascii="Tahoma" w:hAnsi="Tahoma" w:cs="Tahoma"/>
          <w:b/>
        </w:rPr>
      </w:pPr>
      <w:r w:rsidRPr="005750B9">
        <w:rPr>
          <w:rFonts w:ascii="Tahoma" w:hAnsi="Tahoma" w:cs="Tahoma"/>
          <w:b/>
        </w:rPr>
        <w:t>Historial de cambios</w:t>
      </w:r>
    </w:p>
    <w:tbl>
      <w:tblPr>
        <w:tblW w:w="8912" w:type="dxa"/>
        <w:tblInd w:w="-1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859"/>
        <w:gridCol w:w="4804"/>
        <w:gridCol w:w="2249"/>
      </w:tblGrid>
      <w:tr w:rsidR="007D0D4C" w:rsidRPr="0050512D" w14:paraId="6071D5AB" w14:textId="77777777" w:rsidTr="00D941DC">
        <w:tc>
          <w:tcPr>
            <w:tcW w:w="1859" w:type="dxa"/>
            <w:shd w:val="clear" w:color="auto" w:fill="BFBFBF"/>
            <w:vAlign w:val="center"/>
          </w:tcPr>
          <w:p w14:paraId="7BC0B410" w14:textId="77777777" w:rsidR="007D0D4C" w:rsidRPr="0050512D" w:rsidRDefault="007D0D4C" w:rsidP="00D941DC">
            <w:pPr>
              <w:tabs>
                <w:tab w:val="left" w:pos="993"/>
              </w:tabs>
              <w:adjustRightInd w:val="0"/>
              <w:spacing w:after="0" w:line="240" w:lineRule="auto"/>
              <w:ind w:hanging="11"/>
              <w:jc w:val="center"/>
              <w:rPr>
                <w:rFonts w:ascii="Tahoma" w:eastAsia="Times New Roman" w:hAnsi="Tahoma" w:cs="Tahoma"/>
                <w:b/>
                <w:lang w:val="es-MX" w:eastAsia="es-ES"/>
              </w:rPr>
            </w:pPr>
            <w:r w:rsidRPr="0050512D">
              <w:rPr>
                <w:rFonts w:ascii="Tahoma" w:eastAsia="Times New Roman" w:hAnsi="Tahoma" w:cs="Tahoma"/>
                <w:b/>
                <w:lang w:val="es-MX" w:eastAsia="es-ES"/>
              </w:rPr>
              <w:t>VERSIÓN</w:t>
            </w:r>
          </w:p>
        </w:tc>
        <w:tc>
          <w:tcPr>
            <w:tcW w:w="4804" w:type="dxa"/>
            <w:shd w:val="clear" w:color="auto" w:fill="BFBFBF"/>
            <w:vAlign w:val="center"/>
          </w:tcPr>
          <w:p w14:paraId="2AC8B842" w14:textId="77777777" w:rsidR="007D0D4C" w:rsidRPr="0050512D" w:rsidRDefault="007D0D4C" w:rsidP="00D941DC">
            <w:pPr>
              <w:tabs>
                <w:tab w:val="left" w:pos="993"/>
              </w:tabs>
              <w:adjustRightInd w:val="0"/>
              <w:spacing w:after="0" w:line="240" w:lineRule="auto"/>
              <w:ind w:hanging="11"/>
              <w:jc w:val="center"/>
              <w:rPr>
                <w:rFonts w:ascii="Tahoma" w:eastAsia="Times New Roman" w:hAnsi="Tahoma" w:cs="Tahoma"/>
                <w:b/>
                <w:lang w:val="es-MX" w:eastAsia="es-ES"/>
              </w:rPr>
            </w:pPr>
            <w:r w:rsidRPr="0050512D">
              <w:rPr>
                <w:rFonts w:ascii="Tahoma" w:eastAsia="Times New Roman" w:hAnsi="Tahoma" w:cs="Tahoma"/>
                <w:b/>
                <w:lang w:val="es-MX" w:eastAsia="es-ES"/>
              </w:rPr>
              <w:t>OBSERVACIONES</w:t>
            </w:r>
          </w:p>
        </w:tc>
        <w:tc>
          <w:tcPr>
            <w:tcW w:w="2249" w:type="dxa"/>
            <w:shd w:val="clear" w:color="auto" w:fill="BFBFBF"/>
            <w:vAlign w:val="center"/>
          </w:tcPr>
          <w:p w14:paraId="71518BEC" w14:textId="77777777" w:rsidR="007D0D4C" w:rsidRPr="0050512D" w:rsidRDefault="007D0D4C" w:rsidP="00D941DC">
            <w:pPr>
              <w:tabs>
                <w:tab w:val="left" w:pos="993"/>
              </w:tabs>
              <w:adjustRightInd w:val="0"/>
              <w:spacing w:after="0" w:line="240" w:lineRule="auto"/>
              <w:ind w:hanging="11"/>
              <w:jc w:val="center"/>
              <w:rPr>
                <w:rFonts w:ascii="Tahoma" w:eastAsia="Times New Roman" w:hAnsi="Tahoma" w:cs="Tahoma"/>
                <w:b/>
                <w:lang w:val="es-MX" w:eastAsia="es-ES"/>
              </w:rPr>
            </w:pPr>
            <w:r w:rsidRPr="0050512D">
              <w:rPr>
                <w:rFonts w:ascii="Tahoma" w:eastAsia="Times New Roman" w:hAnsi="Tahoma" w:cs="Tahoma"/>
                <w:b/>
                <w:lang w:val="es-MX" w:eastAsia="es-ES"/>
              </w:rPr>
              <w:t>FECHA</w:t>
            </w:r>
          </w:p>
        </w:tc>
      </w:tr>
      <w:tr w:rsidR="007D0D4C" w:rsidRPr="0050512D" w14:paraId="46D54440" w14:textId="77777777" w:rsidTr="00D941DC">
        <w:trPr>
          <w:trHeight w:val="546"/>
        </w:trPr>
        <w:tc>
          <w:tcPr>
            <w:tcW w:w="1859" w:type="dxa"/>
            <w:shd w:val="clear" w:color="auto" w:fill="auto"/>
            <w:vAlign w:val="center"/>
          </w:tcPr>
          <w:p w14:paraId="0A1EE18F" w14:textId="77777777" w:rsidR="007D0D4C" w:rsidRPr="0050512D" w:rsidRDefault="007D0D4C" w:rsidP="00D941DC">
            <w:pPr>
              <w:tabs>
                <w:tab w:val="left" w:pos="993"/>
              </w:tabs>
              <w:adjustRightInd w:val="0"/>
              <w:spacing w:after="0" w:line="240" w:lineRule="auto"/>
              <w:ind w:hanging="11"/>
              <w:jc w:val="center"/>
              <w:rPr>
                <w:rFonts w:ascii="Tahoma" w:eastAsia="Times New Roman" w:hAnsi="Tahoma" w:cs="Tahoma"/>
                <w:lang w:val="es-MX" w:eastAsia="es-ES"/>
              </w:rPr>
            </w:pPr>
            <w:r w:rsidRPr="0050512D">
              <w:rPr>
                <w:rFonts w:ascii="Tahoma" w:eastAsia="Times New Roman" w:hAnsi="Tahoma" w:cs="Tahoma"/>
                <w:lang w:val="es-MX" w:eastAsia="es-ES"/>
              </w:rPr>
              <w:t>0</w:t>
            </w:r>
          </w:p>
        </w:tc>
        <w:tc>
          <w:tcPr>
            <w:tcW w:w="4804" w:type="dxa"/>
            <w:shd w:val="clear" w:color="auto" w:fill="auto"/>
            <w:vAlign w:val="center"/>
          </w:tcPr>
          <w:p w14:paraId="5DBFD5A8" w14:textId="77777777" w:rsidR="007D0D4C" w:rsidRPr="0050512D" w:rsidRDefault="007D0D4C" w:rsidP="00D941DC">
            <w:pPr>
              <w:tabs>
                <w:tab w:val="left" w:pos="993"/>
              </w:tabs>
              <w:adjustRightInd w:val="0"/>
              <w:spacing w:after="0" w:line="240" w:lineRule="auto"/>
              <w:ind w:hanging="11"/>
              <w:jc w:val="both"/>
              <w:rPr>
                <w:rFonts w:ascii="Tahoma" w:eastAsia="Times New Roman" w:hAnsi="Tahoma" w:cs="Tahoma"/>
                <w:lang w:val="es-MX" w:eastAsia="es-ES"/>
              </w:rPr>
            </w:pPr>
            <w:r w:rsidRPr="0050512D">
              <w:rPr>
                <w:rFonts w:ascii="Tahoma" w:eastAsia="Times New Roman" w:hAnsi="Tahoma" w:cs="Tahoma"/>
                <w:lang w:val="es-MX" w:eastAsia="es-ES"/>
              </w:rPr>
              <w:t>Se elabora el documento para la vigencia 2025, en atención a los lineamientos del Decreto 612 de 2018.</w:t>
            </w:r>
          </w:p>
        </w:tc>
        <w:tc>
          <w:tcPr>
            <w:tcW w:w="2249" w:type="dxa"/>
            <w:shd w:val="clear" w:color="auto" w:fill="auto"/>
            <w:vAlign w:val="center"/>
          </w:tcPr>
          <w:p w14:paraId="23747C67" w14:textId="77777777" w:rsidR="007D0D4C" w:rsidRPr="0050512D" w:rsidRDefault="007D0D4C" w:rsidP="0090790F">
            <w:pPr>
              <w:tabs>
                <w:tab w:val="left" w:pos="993"/>
              </w:tabs>
              <w:adjustRightInd w:val="0"/>
              <w:spacing w:after="0" w:line="240" w:lineRule="auto"/>
              <w:ind w:hanging="11"/>
              <w:jc w:val="center"/>
              <w:rPr>
                <w:rFonts w:ascii="Tahoma" w:eastAsia="Times New Roman" w:hAnsi="Tahoma" w:cs="Tahoma"/>
                <w:lang w:val="es-MX" w:eastAsia="es-ES"/>
              </w:rPr>
            </w:pPr>
            <w:r w:rsidRPr="0050512D">
              <w:rPr>
                <w:rFonts w:ascii="Tahoma" w:eastAsia="Times New Roman" w:hAnsi="Tahoma" w:cs="Tahoma"/>
                <w:lang w:val="es-MX" w:eastAsia="es-ES"/>
              </w:rPr>
              <w:t>Noviembre de 2024</w:t>
            </w:r>
          </w:p>
        </w:tc>
      </w:tr>
    </w:tbl>
    <w:p w14:paraId="6C7AA511" w14:textId="77777777" w:rsidR="00C9275B" w:rsidRPr="001032D6" w:rsidRDefault="00C9275B" w:rsidP="00655FFA">
      <w:pPr>
        <w:pStyle w:val="Prrafodelista"/>
        <w:tabs>
          <w:tab w:val="left" w:pos="284"/>
        </w:tabs>
        <w:spacing w:after="0" w:line="240" w:lineRule="auto"/>
        <w:ind w:left="0"/>
        <w:jc w:val="both"/>
        <w:rPr>
          <w:lang w:val="es-ES"/>
        </w:rPr>
      </w:pPr>
    </w:p>
    <w:sectPr w:rsidR="00C9275B" w:rsidRPr="001032D6" w:rsidSect="00CC3646">
      <w:headerReference w:type="even" r:id="rId14"/>
      <w:headerReference w:type="default" r:id="rId15"/>
      <w:footerReference w:type="even" r:id="rId16"/>
      <w:footerReference w:type="default" r:id="rId17"/>
      <w:headerReference w:type="first" r:id="rId18"/>
      <w:footerReference w:type="first" r:id="rId19"/>
      <w:pgSz w:w="12240" w:h="15840"/>
      <w:pgMar w:top="0"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F3B58E" w14:textId="77777777" w:rsidR="00C24B46" w:rsidRDefault="00C24B46" w:rsidP="00F742AA">
      <w:pPr>
        <w:spacing w:after="0" w:line="240" w:lineRule="auto"/>
      </w:pPr>
      <w:r>
        <w:separator/>
      </w:r>
    </w:p>
  </w:endnote>
  <w:endnote w:type="continuationSeparator" w:id="0">
    <w:p w14:paraId="5A8CB007" w14:textId="77777777" w:rsidR="00C24B46" w:rsidRDefault="00C24B46" w:rsidP="00F742AA">
      <w:pPr>
        <w:spacing w:after="0" w:line="240" w:lineRule="auto"/>
      </w:pPr>
      <w:r>
        <w:continuationSeparator/>
      </w:r>
    </w:p>
  </w:endnote>
  <w:endnote w:type="continuationNotice" w:id="1">
    <w:p w14:paraId="480B043E" w14:textId="77777777" w:rsidR="00C24B46" w:rsidRDefault="00C24B4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41F45B" w14:textId="77777777" w:rsidR="006070AE" w:rsidRDefault="006070AE">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9420782"/>
      <w:docPartObj>
        <w:docPartGallery w:val="Page Numbers (Bottom of Page)"/>
        <w:docPartUnique/>
      </w:docPartObj>
    </w:sdtPr>
    <w:sdtContent>
      <w:sdt>
        <w:sdtPr>
          <w:id w:val="-1769616900"/>
          <w:docPartObj>
            <w:docPartGallery w:val="Page Numbers (Top of Page)"/>
            <w:docPartUnique/>
          </w:docPartObj>
        </w:sdtPr>
        <w:sdtContent>
          <w:p w14:paraId="591EEDDD" w14:textId="6CCBD492" w:rsidR="001F3F07" w:rsidRDefault="001F3F07">
            <w:pPr>
              <w:pStyle w:val="Piedepgina"/>
              <w:jc w:val="right"/>
            </w:pPr>
            <w:r w:rsidRPr="00F742AA">
              <w:rPr>
                <w:noProof/>
                <w:lang w:val="en-US"/>
              </w:rPr>
              <w:drawing>
                <wp:anchor distT="0" distB="0" distL="114300" distR="114300" simplePos="0" relativeHeight="251660289" behindDoc="1" locked="0" layoutInCell="1" allowOverlap="1" wp14:anchorId="347F5F33" wp14:editId="2A3219E5">
                  <wp:simplePos x="0" y="0"/>
                  <wp:positionH relativeFrom="margin">
                    <wp:posOffset>-23751</wp:posOffset>
                  </wp:positionH>
                  <wp:positionV relativeFrom="paragraph">
                    <wp:posOffset>-126819</wp:posOffset>
                  </wp:positionV>
                  <wp:extent cx="5612130" cy="800735"/>
                  <wp:effectExtent l="0" t="0" r="0" b="0"/>
                  <wp:wrapNone/>
                  <wp:docPr id="249459936" name="Imagen 249459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130" cy="800735"/>
                          </a:xfrm>
                          <a:prstGeom prst="rect">
                            <a:avLst/>
                          </a:prstGeom>
                          <a:noFill/>
                          <a:ln>
                            <a:noFill/>
                          </a:ln>
                        </pic:spPr>
                      </pic:pic>
                    </a:graphicData>
                  </a:graphic>
                </wp:anchor>
              </w:drawing>
            </w:r>
            <w:r>
              <w:rPr>
                <w:lang w:val="es-MX"/>
              </w:rPr>
              <w:t xml:space="preserve">Página </w:t>
            </w:r>
            <w:r>
              <w:rPr>
                <w:b/>
                <w:bCs/>
                <w:sz w:val="24"/>
                <w:szCs w:val="24"/>
              </w:rPr>
              <w:fldChar w:fldCharType="begin"/>
            </w:r>
            <w:r>
              <w:rPr>
                <w:b/>
                <w:bCs/>
              </w:rPr>
              <w:instrText>PAGE</w:instrText>
            </w:r>
            <w:r>
              <w:rPr>
                <w:b/>
                <w:bCs/>
                <w:sz w:val="24"/>
                <w:szCs w:val="24"/>
              </w:rPr>
              <w:fldChar w:fldCharType="separate"/>
            </w:r>
            <w:r w:rsidR="00B55575">
              <w:rPr>
                <w:b/>
                <w:bCs/>
                <w:noProof/>
              </w:rPr>
              <w:t>1</w:t>
            </w:r>
            <w:r>
              <w:rPr>
                <w:b/>
                <w:bCs/>
                <w:sz w:val="24"/>
                <w:szCs w:val="24"/>
              </w:rPr>
              <w:fldChar w:fldCharType="end"/>
            </w:r>
            <w:r>
              <w:rPr>
                <w:lang w:val="es-MX"/>
              </w:rPr>
              <w:t xml:space="preserve"> de </w:t>
            </w:r>
            <w:r>
              <w:rPr>
                <w:b/>
                <w:bCs/>
                <w:sz w:val="24"/>
                <w:szCs w:val="24"/>
              </w:rPr>
              <w:fldChar w:fldCharType="begin"/>
            </w:r>
            <w:r>
              <w:rPr>
                <w:b/>
                <w:bCs/>
              </w:rPr>
              <w:instrText>NUMPAGES</w:instrText>
            </w:r>
            <w:r>
              <w:rPr>
                <w:b/>
                <w:bCs/>
                <w:sz w:val="24"/>
                <w:szCs w:val="24"/>
              </w:rPr>
              <w:fldChar w:fldCharType="separate"/>
            </w:r>
            <w:r w:rsidR="00B55575">
              <w:rPr>
                <w:b/>
                <w:bCs/>
                <w:noProof/>
              </w:rPr>
              <w:t>14</w:t>
            </w:r>
            <w:r>
              <w:rPr>
                <w:b/>
                <w:bCs/>
                <w:sz w:val="24"/>
                <w:szCs w:val="24"/>
              </w:rPr>
              <w:fldChar w:fldCharType="end"/>
            </w:r>
          </w:p>
        </w:sdtContent>
      </w:sdt>
    </w:sdtContent>
  </w:sdt>
  <w:p w14:paraId="79F02C73" w14:textId="6B4CDD06" w:rsidR="001F3F07" w:rsidRDefault="001F3F07">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E9C4D5" w14:textId="77777777" w:rsidR="006070AE" w:rsidRDefault="006070AE">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F85D70" w14:textId="77777777" w:rsidR="00C24B46" w:rsidRDefault="00C24B46" w:rsidP="00F742AA">
      <w:pPr>
        <w:spacing w:after="0" w:line="240" w:lineRule="auto"/>
      </w:pPr>
      <w:r>
        <w:separator/>
      </w:r>
    </w:p>
  </w:footnote>
  <w:footnote w:type="continuationSeparator" w:id="0">
    <w:p w14:paraId="63C83BAE" w14:textId="77777777" w:rsidR="00C24B46" w:rsidRDefault="00C24B46" w:rsidP="00F742AA">
      <w:pPr>
        <w:spacing w:after="0" w:line="240" w:lineRule="auto"/>
      </w:pPr>
      <w:r>
        <w:continuationSeparator/>
      </w:r>
    </w:p>
  </w:footnote>
  <w:footnote w:type="continuationNotice" w:id="1">
    <w:p w14:paraId="7159C28E" w14:textId="77777777" w:rsidR="00C24B46" w:rsidRDefault="00C24B46">
      <w:pPr>
        <w:spacing w:after="0" w:line="240" w:lineRule="auto"/>
      </w:pPr>
    </w:p>
  </w:footnote>
  <w:footnote w:id="2">
    <w:p w14:paraId="79EF4D3B" w14:textId="3E2B6F91" w:rsidR="001F3F07" w:rsidRPr="00F45447" w:rsidRDefault="001F3F07">
      <w:pPr>
        <w:pStyle w:val="Textonotapie"/>
        <w:rPr>
          <w:lang w:val="es-ES"/>
        </w:rPr>
      </w:pPr>
      <w:r>
        <w:rPr>
          <w:rStyle w:val="Refdenotaalpie"/>
        </w:rPr>
        <w:footnoteRef/>
      </w:r>
      <w:r>
        <w:t xml:space="preserve"> </w:t>
      </w:r>
      <w:r w:rsidRPr="00F45447">
        <w:rPr>
          <w:rFonts w:ascii="Tahoma" w:eastAsia="Times New Roman" w:hAnsi="Tahoma" w:cs="Tahoma"/>
          <w:kern w:val="0"/>
          <w:szCs w:val="24"/>
          <w:lang w:eastAsia="es-CO"/>
          <w14:ligatures w14:val="none"/>
        </w:rPr>
        <w:t>Resolución 2013 de 1986, Artículo 10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B4474C" w14:textId="3A8A23A7" w:rsidR="006070AE" w:rsidRDefault="006070AE">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41905" w14:textId="608691F6" w:rsidR="001F3F07" w:rsidRDefault="001F3F07">
    <w:pPr>
      <w:pStyle w:val="Encabezado"/>
    </w:pPr>
    <w:r>
      <w:rPr>
        <w:noProof/>
        <w:lang w:val="en-US"/>
      </w:rPr>
      <mc:AlternateContent>
        <mc:Choice Requires="wpg">
          <w:drawing>
            <wp:anchor distT="0" distB="0" distL="114300" distR="114300" simplePos="0" relativeHeight="251662337" behindDoc="0" locked="0" layoutInCell="1" allowOverlap="1" wp14:anchorId="308BBA3D" wp14:editId="49798C93">
              <wp:simplePos x="0" y="0"/>
              <wp:positionH relativeFrom="margin">
                <wp:align>center</wp:align>
              </wp:positionH>
              <wp:positionV relativeFrom="paragraph">
                <wp:posOffset>-143510</wp:posOffset>
              </wp:positionV>
              <wp:extent cx="2101546" cy="620395"/>
              <wp:effectExtent l="0" t="0" r="0" b="8255"/>
              <wp:wrapNone/>
              <wp:docPr id="105291394" name="Grupo 1"/>
              <wp:cNvGraphicFramePr/>
              <a:graphic xmlns:a="http://schemas.openxmlformats.org/drawingml/2006/main">
                <a:graphicData uri="http://schemas.microsoft.com/office/word/2010/wordprocessingGroup">
                  <wpg:wgp>
                    <wpg:cNvGrpSpPr/>
                    <wpg:grpSpPr>
                      <a:xfrm>
                        <a:off x="0" y="0"/>
                        <a:ext cx="2101546" cy="620395"/>
                        <a:chOff x="0" y="0"/>
                        <a:chExt cx="2101546" cy="620395"/>
                      </a:xfrm>
                    </wpg:grpSpPr>
                    <pic:pic xmlns:pic="http://schemas.openxmlformats.org/drawingml/2006/picture">
                      <pic:nvPicPr>
                        <pic:cNvPr id="364732600" name="Imagen 52699898" descr="Logotipo, nombre de la empresa&#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1105231" y="23854"/>
                          <a:ext cx="996315" cy="592455"/>
                        </a:xfrm>
                        <a:prstGeom prst="rect">
                          <a:avLst/>
                        </a:prstGeom>
                      </pic:spPr>
                    </pic:pic>
                    <pic:pic xmlns:pic="http://schemas.openxmlformats.org/drawingml/2006/picture">
                      <pic:nvPicPr>
                        <pic:cNvPr id="1979548041" name="Imagen 1" descr="Logo Ministerio de Eduación Nacional"/>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1720" cy="620395"/>
                        </a:xfrm>
                        <a:prstGeom prst="rect">
                          <a:avLst/>
                        </a:prstGeom>
                        <a:noFill/>
                        <a:ln>
                          <a:noFill/>
                        </a:ln>
                      </pic:spPr>
                    </pic:pic>
                    <wps:wsp>
                      <wps:cNvPr id="458616639" name="Conector recto 458616639"/>
                      <wps:cNvCnPr/>
                      <wps:spPr>
                        <a:xfrm>
                          <a:off x="1049572" y="31805"/>
                          <a:ext cx="0" cy="539659"/>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xmlns:w16du="http://schemas.microsoft.com/office/word/2023/wordml/word16du">
          <w:pict>
            <v:group w14:anchorId="135FDB5D" id="Grupo 1" o:spid="_x0000_s1026" style="position:absolute;margin-left:0;margin-top:-11.3pt;width:165.5pt;height:48.85pt;z-index:251662337;mso-position-horizontal:center;mso-position-horizontal-relative:margin" coordsize="21015,620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52699898" o:spid="_x0000_s1027" type="#_x0000_t75" alt="Logotipo, nombre de la empresa&#10;&#10;Descripción generada automáticamente" style="position:absolute;left:11052;top:238;width:9963;height:59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">
                <v:imagedata r:id="rId3" o:title="Logotipo, nombre de la empresa&#10;&#10;Descripción generada automáticamente"/>
              </v:shape>
              <v:shape id="Imagen 1" o:spid="_x0000_s1028" type="#_x0000_t75" alt="Logo Ministerio de Eduación Nacional" style="position:absolute;width:10617;height:62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">
                <v:imagedata r:id="rId4" o:title="Logo Ministerio de Eduación Nacional"/>
              </v:shape>
              <v:line id="Conector recto 458616639" o:spid="_x0000_s1029" style="position:absolute;visibility:visible;mso-wrap-style:square" from="10495,318" to="10495,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" strokecolor="black [3213]">
                <v:stroke joinstyle="miter"/>
              </v:line>
              <w10:wrap anchorx="margin"/>
            </v:group>
          </w:pict>
        </mc:Fallback>
      </mc:AlternateContent>
    </w:r>
  </w:p>
  <w:p w14:paraId="695C6034" w14:textId="5C76B38B" w:rsidR="001F3F07" w:rsidRDefault="001F3F07">
    <w:pPr>
      <w:pStyle w:val="Encabezado"/>
    </w:pPr>
  </w:p>
  <w:p w14:paraId="0F817EEF" w14:textId="77777777" w:rsidR="001F3F07" w:rsidRDefault="001F3F07">
    <w:pPr>
      <w:pStyle w:val="Encabezado"/>
    </w:pPr>
  </w:p>
  <w:p w14:paraId="4DAD4F82" w14:textId="08230616" w:rsidR="001F3F07" w:rsidRDefault="001F3F07">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F15D63" w14:textId="6A2C24BC" w:rsidR="006070AE" w:rsidRDefault="006070AE">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CD3A001"/>
    <w:multiLevelType w:val="hybridMultilevel"/>
    <w:tmpl w:val="54BD553D"/>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5B29604"/>
    <w:multiLevelType w:val="hybridMultilevel"/>
    <w:tmpl w:val="7876971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DC335E70"/>
    <w:multiLevelType w:val="hybridMultilevel"/>
    <w:tmpl w:val="E76D7DDD"/>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876A7FD"/>
    <w:multiLevelType w:val="hybridMultilevel"/>
    <w:tmpl w:val="8E7F4FA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0B84DF2"/>
    <w:multiLevelType w:val="hybridMultilevel"/>
    <w:tmpl w:val="1A3CBD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3AD205D"/>
    <w:multiLevelType w:val="hybridMultilevel"/>
    <w:tmpl w:val="55144A26"/>
    <w:lvl w:ilvl="0" w:tplc="0409000D">
      <w:start w:val="1"/>
      <w:numFmt w:val="bullet"/>
      <w:lvlText w:val=""/>
      <w:lvlJc w:val="left"/>
      <w:pPr>
        <w:ind w:left="2160" w:hanging="360"/>
      </w:pPr>
      <w:rPr>
        <w:rFonts w:ascii="Wingdings" w:hAnsi="Wingdings" w:hint="default"/>
      </w:rPr>
    </w:lvl>
    <w:lvl w:ilvl="1" w:tplc="FFFFFFFF">
      <w:numFmt w:val="bullet"/>
      <w:lvlText w:val="-"/>
      <w:lvlJc w:val="left"/>
      <w:pPr>
        <w:ind w:left="2880" w:hanging="360"/>
      </w:pPr>
      <w:rPr>
        <w:rFonts w:ascii="Verdana" w:eastAsia="Times New Roman" w:hAnsi="Verdana" w:cs="Calibri" w:hint="default"/>
        <w:b/>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6" w15:restartNumberingAfterBreak="0">
    <w:nsid w:val="057C18B6"/>
    <w:multiLevelType w:val="hybridMultilevel"/>
    <w:tmpl w:val="5F9E92CC"/>
    <w:lvl w:ilvl="0" w:tplc="04090001">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7E22809"/>
    <w:multiLevelType w:val="hybridMultilevel"/>
    <w:tmpl w:val="5CE678BE"/>
    <w:lvl w:ilvl="0" w:tplc="0409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08A42F57"/>
    <w:multiLevelType w:val="multilevel"/>
    <w:tmpl w:val="4A92508A"/>
    <w:lvl w:ilvl="0">
      <w:start w:val="1"/>
      <w:numFmt w:val="decimal"/>
      <w:lvlText w:val="5.%1."/>
      <w:lvlJc w:val="left"/>
      <w:pPr>
        <w:ind w:left="720" w:hanging="360"/>
      </w:pPr>
      <w:rPr>
        <w:rFonts w:hint="default"/>
      </w:r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9" w15:restartNumberingAfterBreak="0">
    <w:nsid w:val="0A6E5CFC"/>
    <w:multiLevelType w:val="hybridMultilevel"/>
    <w:tmpl w:val="068CA232"/>
    <w:lvl w:ilvl="0" w:tplc="0409000D">
      <w:start w:val="1"/>
      <w:numFmt w:val="bullet"/>
      <w:lvlText w:val=""/>
      <w:lvlJc w:val="left"/>
      <w:pPr>
        <w:ind w:left="2160" w:hanging="360"/>
      </w:pPr>
      <w:rPr>
        <w:rFonts w:ascii="Wingdings" w:hAnsi="Wingdings" w:hint="default"/>
      </w:rPr>
    </w:lvl>
    <w:lvl w:ilvl="1" w:tplc="274AC702">
      <w:numFmt w:val="bullet"/>
      <w:lvlText w:val="-"/>
      <w:lvlJc w:val="left"/>
      <w:pPr>
        <w:ind w:left="2880" w:hanging="360"/>
      </w:pPr>
      <w:rPr>
        <w:rFonts w:ascii="Verdana" w:eastAsia="Times New Roman" w:hAnsi="Verdana" w:cs="Calibri" w:hint="default"/>
        <w:b/>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 w15:restartNumberingAfterBreak="0">
    <w:nsid w:val="0C6A029D"/>
    <w:multiLevelType w:val="hybridMultilevel"/>
    <w:tmpl w:val="F46A2018"/>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1739271F"/>
    <w:multiLevelType w:val="hybridMultilevel"/>
    <w:tmpl w:val="04D4A4B2"/>
    <w:lvl w:ilvl="0" w:tplc="04090001">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5729C8"/>
    <w:multiLevelType w:val="hybridMultilevel"/>
    <w:tmpl w:val="3ABA3B50"/>
    <w:lvl w:ilvl="0" w:tplc="FFFFFFFF">
      <w:start w:val="1"/>
      <w:numFmt w:val="bullet"/>
      <w:lvlText w:val=""/>
      <w:lvlJc w:val="left"/>
      <w:pPr>
        <w:ind w:left="720" w:hanging="360"/>
      </w:pPr>
      <w:rPr>
        <w:rFonts w:ascii="Symbol" w:hAnsi="Symbol" w:hint="default"/>
      </w:rPr>
    </w:lvl>
    <w:lvl w:ilvl="1" w:tplc="240A0001">
      <w:start w:val="1"/>
      <w:numFmt w:val="bullet"/>
      <w:lvlText w:val=""/>
      <w:lvlJc w:val="left"/>
      <w:pPr>
        <w:ind w:left="786"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187048EC"/>
    <w:multiLevelType w:val="hybridMultilevel"/>
    <w:tmpl w:val="98C0857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19BF68F5"/>
    <w:multiLevelType w:val="hybridMultilevel"/>
    <w:tmpl w:val="534E2FA8"/>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5" w15:restartNumberingAfterBreak="0">
    <w:nsid w:val="20BD24FD"/>
    <w:multiLevelType w:val="hybridMultilevel"/>
    <w:tmpl w:val="BD04C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37C16C1"/>
    <w:multiLevelType w:val="hybridMultilevel"/>
    <w:tmpl w:val="A3C667C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24D36FEA"/>
    <w:multiLevelType w:val="multilevel"/>
    <w:tmpl w:val="A30C772A"/>
    <w:lvl w:ilvl="0">
      <w:start w:val="9"/>
      <w:numFmt w:val="decimal"/>
      <w:lvlText w:val="%1"/>
      <w:lvlJc w:val="left"/>
      <w:pPr>
        <w:ind w:left="375" w:hanging="375"/>
      </w:pPr>
      <w:rPr>
        <w:rFonts w:hint="default"/>
      </w:rPr>
    </w:lvl>
    <w:lvl w:ilvl="1">
      <w:start w:val="1"/>
      <w:numFmt w:val="decimal"/>
      <w:lvlText w:val="%1.%2"/>
      <w:lvlJc w:val="left"/>
      <w:pPr>
        <w:ind w:left="1440" w:hanging="720"/>
      </w:pPr>
      <w:rPr>
        <w:rFonts w:hint="default"/>
        <w:sz w:val="22"/>
        <w:szCs w:val="22"/>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18" w15:restartNumberingAfterBreak="0">
    <w:nsid w:val="2A930F11"/>
    <w:multiLevelType w:val="hybridMultilevel"/>
    <w:tmpl w:val="445020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10E1705"/>
    <w:multiLevelType w:val="hybridMultilevel"/>
    <w:tmpl w:val="AFBC6348"/>
    <w:lvl w:ilvl="0" w:tplc="FFFFFFFF">
      <w:start w:val="1"/>
      <w:numFmt w:val="bullet"/>
      <w:lvlText w:val="•"/>
      <w:lvlJc w:val="left"/>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0" w15:restartNumberingAfterBreak="0">
    <w:nsid w:val="3707394C"/>
    <w:multiLevelType w:val="hybridMultilevel"/>
    <w:tmpl w:val="A9BAD1A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3901270B"/>
    <w:multiLevelType w:val="hybridMultilevel"/>
    <w:tmpl w:val="360CD6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ACA1884"/>
    <w:multiLevelType w:val="hybridMultilevel"/>
    <w:tmpl w:val="5748CC0A"/>
    <w:lvl w:ilvl="0" w:tplc="274AC702">
      <w:numFmt w:val="bullet"/>
      <w:lvlText w:val="-"/>
      <w:lvlJc w:val="left"/>
      <w:pPr>
        <w:ind w:left="2844" w:hanging="360"/>
      </w:pPr>
      <w:rPr>
        <w:rFonts w:ascii="Verdana" w:eastAsia="Times New Roman" w:hAnsi="Verdana" w:cs="Calibri" w:hint="default"/>
        <w:b/>
      </w:rPr>
    </w:lvl>
    <w:lvl w:ilvl="1" w:tplc="04090003" w:tentative="1">
      <w:start w:val="1"/>
      <w:numFmt w:val="bullet"/>
      <w:lvlText w:val="o"/>
      <w:lvlJc w:val="left"/>
      <w:pPr>
        <w:ind w:left="3564" w:hanging="360"/>
      </w:pPr>
      <w:rPr>
        <w:rFonts w:ascii="Courier New" w:hAnsi="Courier New" w:cs="Courier New" w:hint="default"/>
      </w:rPr>
    </w:lvl>
    <w:lvl w:ilvl="2" w:tplc="04090005" w:tentative="1">
      <w:start w:val="1"/>
      <w:numFmt w:val="bullet"/>
      <w:lvlText w:val=""/>
      <w:lvlJc w:val="left"/>
      <w:pPr>
        <w:ind w:left="4284" w:hanging="360"/>
      </w:pPr>
      <w:rPr>
        <w:rFonts w:ascii="Wingdings" w:hAnsi="Wingdings" w:hint="default"/>
      </w:rPr>
    </w:lvl>
    <w:lvl w:ilvl="3" w:tplc="04090001" w:tentative="1">
      <w:start w:val="1"/>
      <w:numFmt w:val="bullet"/>
      <w:lvlText w:val=""/>
      <w:lvlJc w:val="left"/>
      <w:pPr>
        <w:ind w:left="5004" w:hanging="360"/>
      </w:pPr>
      <w:rPr>
        <w:rFonts w:ascii="Symbol" w:hAnsi="Symbol" w:hint="default"/>
      </w:rPr>
    </w:lvl>
    <w:lvl w:ilvl="4" w:tplc="04090003" w:tentative="1">
      <w:start w:val="1"/>
      <w:numFmt w:val="bullet"/>
      <w:lvlText w:val="o"/>
      <w:lvlJc w:val="left"/>
      <w:pPr>
        <w:ind w:left="5724" w:hanging="360"/>
      </w:pPr>
      <w:rPr>
        <w:rFonts w:ascii="Courier New" w:hAnsi="Courier New" w:cs="Courier New" w:hint="default"/>
      </w:rPr>
    </w:lvl>
    <w:lvl w:ilvl="5" w:tplc="04090005" w:tentative="1">
      <w:start w:val="1"/>
      <w:numFmt w:val="bullet"/>
      <w:lvlText w:val=""/>
      <w:lvlJc w:val="left"/>
      <w:pPr>
        <w:ind w:left="6444" w:hanging="360"/>
      </w:pPr>
      <w:rPr>
        <w:rFonts w:ascii="Wingdings" w:hAnsi="Wingdings" w:hint="default"/>
      </w:rPr>
    </w:lvl>
    <w:lvl w:ilvl="6" w:tplc="04090001" w:tentative="1">
      <w:start w:val="1"/>
      <w:numFmt w:val="bullet"/>
      <w:lvlText w:val=""/>
      <w:lvlJc w:val="left"/>
      <w:pPr>
        <w:ind w:left="7164" w:hanging="360"/>
      </w:pPr>
      <w:rPr>
        <w:rFonts w:ascii="Symbol" w:hAnsi="Symbol" w:hint="default"/>
      </w:rPr>
    </w:lvl>
    <w:lvl w:ilvl="7" w:tplc="04090003" w:tentative="1">
      <w:start w:val="1"/>
      <w:numFmt w:val="bullet"/>
      <w:lvlText w:val="o"/>
      <w:lvlJc w:val="left"/>
      <w:pPr>
        <w:ind w:left="7884" w:hanging="360"/>
      </w:pPr>
      <w:rPr>
        <w:rFonts w:ascii="Courier New" w:hAnsi="Courier New" w:cs="Courier New" w:hint="default"/>
      </w:rPr>
    </w:lvl>
    <w:lvl w:ilvl="8" w:tplc="04090005" w:tentative="1">
      <w:start w:val="1"/>
      <w:numFmt w:val="bullet"/>
      <w:lvlText w:val=""/>
      <w:lvlJc w:val="left"/>
      <w:pPr>
        <w:ind w:left="8604" w:hanging="360"/>
      </w:pPr>
      <w:rPr>
        <w:rFonts w:ascii="Wingdings" w:hAnsi="Wingdings" w:hint="default"/>
      </w:rPr>
    </w:lvl>
  </w:abstractNum>
  <w:abstractNum w:abstractNumId="23" w15:restartNumberingAfterBreak="0">
    <w:nsid w:val="3BCE120E"/>
    <w:multiLevelType w:val="hybridMultilevel"/>
    <w:tmpl w:val="AF6417C4"/>
    <w:lvl w:ilvl="0" w:tplc="FFFFFFFF">
      <w:start w:val="1"/>
      <w:numFmt w:val="bullet"/>
      <w:lvlText w:val="•"/>
      <w:lvlJc w:val="left"/>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4" w15:restartNumberingAfterBreak="0">
    <w:nsid w:val="3C0A0F75"/>
    <w:multiLevelType w:val="hybridMultilevel"/>
    <w:tmpl w:val="35541EA2"/>
    <w:lvl w:ilvl="0" w:tplc="0409000D">
      <w:start w:val="1"/>
      <w:numFmt w:val="bullet"/>
      <w:lvlText w:val=""/>
      <w:lvlJc w:val="left"/>
      <w:pPr>
        <w:ind w:left="786" w:hanging="360"/>
      </w:pPr>
      <w:rPr>
        <w:rFonts w:ascii="Wingdings" w:hAnsi="Wingdings" w:hint="default"/>
      </w:rPr>
    </w:lvl>
    <w:lvl w:ilvl="1" w:tplc="04090003" w:tentative="1">
      <w:start w:val="1"/>
      <w:numFmt w:val="bullet"/>
      <w:lvlText w:val="o"/>
      <w:lvlJc w:val="left"/>
      <w:pPr>
        <w:ind w:left="3564" w:hanging="360"/>
      </w:pPr>
      <w:rPr>
        <w:rFonts w:ascii="Courier New" w:hAnsi="Courier New" w:cs="Courier New" w:hint="default"/>
      </w:rPr>
    </w:lvl>
    <w:lvl w:ilvl="2" w:tplc="04090005" w:tentative="1">
      <w:start w:val="1"/>
      <w:numFmt w:val="bullet"/>
      <w:lvlText w:val=""/>
      <w:lvlJc w:val="left"/>
      <w:pPr>
        <w:ind w:left="4284" w:hanging="360"/>
      </w:pPr>
      <w:rPr>
        <w:rFonts w:ascii="Wingdings" w:hAnsi="Wingdings" w:hint="default"/>
      </w:rPr>
    </w:lvl>
    <w:lvl w:ilvl="3" w:tplc="04090001" w:tentative="1">
      <w:start w:val="1"/>
      <w:numFmt w:val="bullet"/>
      <w:lvlText w:val=""/>
      <w:lvlJc w:val="left"/>
      <w:pPr>
        <w:ind w:left="5004" w:hanging="360"/>
      </w:pPr>
      <w:rPr>
        <w:rFonts w:ascii="Symbol" w:hAnsi="Symbol" w:hint="default"/>
      </w:rPr>
    </w:lvl>
    <w:lvl w:ilvl="4" w:tplc="04090003" w:tentative="1">
      <w:start w:val="1"/>
      <w:numFmt w:val="bullet"/>
      <w:lvlText w:val="o"/>
      <w:lvlJc w:val="left"/>
      <w:pPr>
        <w:ind w:left="5724" w:hanging="360"/>
      </w:pPr>
      <w:rPr>
        <w:rFonts w:ascii="Courier New" w:hAnsi="Courier New" w:cs="Courier New" w:hint="default"/>
      </w:rPr>
    </w:lvl>
    <w:lvl w:ilvl="5" w:tplc="04090005" w:tentative="1">
      <w:start w:val="1"/>
      <w:numFmt w:val="bullet"/>
      <w:lvlText w:val=""/>
      <w:lvlJc w:val="left"/>
      <w:pPr>
        <w:ind w:left="6444" w:hanging="360"/>
      </w:pPr>
      <w:rPr>
        <w:rFonts w:ascii="Wingdings" w:hAnsi="Wingdings" w:hint="default"/>
      </w:rPr>
    </w:lvl>
    <w:lvl w:ilvl="6" w:tplc="04090001" w:tentative="1">
      <w:start w:val="1"/>
      <w:numFmt w:val="bullet"/>
      <w:lvlText w:val=""/>
      <w:lvlJc w:val="left"/>
      <w:pPr>
        <w:ind w:left="7164" w:hanging="360"/>
      </w:pPr>
      <w:rPr>
        <w:rFonts w:ascii="Symbol" w:hAnsi="Symbol" w:hint="default"/>
      </w:rPr>
    </w:lvl>
    <w:lvl w:ilvl="7" w:tplc="04090003" w:tentative="1">
      <w:start w:val="1"/>
      <w:numFmt w:val="bullet"/>
      <w:lvlText w:val="o"/>
      <w:lvlJc w:val="left"/>
      <w:pPr>
        <w:ind w:left="7884" w:hanging="360"/>
      </w:pPr>
      <w:rPr>
        <w:rFonts w:ascii="Courier New" w:hAnsi="Courier New" w:cs="Courier New" w:hint="default"/>
      </w:rPr>
    </w:lvl>
    <w:lvl w:ilvl="8" w:tplc="04090005" w:tentative="1">
      <w:start w:val="1"/>
      <w:numFmt w:val="bullet"/>
      <w:lvlText w:val=""/>
      <w:lvlJc w:val="left"/>
      <w:pPr>
        <w:ind w:left="8604" w:hanging="360"/>
      </w:pPr>
      <w:rPr>
        <w:rFonts w:ascii="Wingdings" w:hAnsi="Wingdings" w:hint="default"/>
      </w:rPr>
    </w:lvl>
  </w:abstractNum>
  <w:abstractNum w:abstractNumId="25" w15:restartNumberingAfterBreak="0">
    <w:nsid w:val="43DB7BA1"/>
    <w:multiLevelType w:val="multilevel"/>
    <w:tmpl w:val="6D942B72"/>
    <w:lvl w:ilvl="0">
      <w:start w:val="1"/>
      <w:numFmt w:val="decimal"/>
      <w:lvlText w:val="7.%1."/>
      <w:lvlJc w:val="left"/>
      <w:pPr>
        <w:ind w:left="720" w:hanging="360"/>
      </w:pPr>
      <w:rPr>
        <w:rFonts w:hint="default"/>
      </w:rPr>
    </w:lvl>
    <w:lvl w:ilvl="1">
      <w:start w:val="1"/>
      <w:numFmt w:val="decimal"/>
      <w:lvlText w:val="%1.%2."/>
      <w:lvlJc w:val="left"/>
      <w:pPr>
        <w:ind w:left="1152" w:hanging="432"/>
      </w:pPr>
      <w:rPr>
        <w:rFonts w:hint="default"/>
      </w:rPr>
    </w:lvl>
    <w:lvl w:ilvl="2">
      <w:start w:val="1"/>
      <w:numFmt w:val="decimal"/>
      <w:lvlText w:val="%1.%2.%3."/>
      <w:lvlJc w:val="left"/>
      <w:pPr>
        <w:ind w:left="1584" w:hanging="504"/>
      </w:pPr>
      <w:rPr>
        <w:rFonts w:hint="default"/>
      </w:rPr>
    </w:lvl>
    <w:lvl w:ilvl="3">
      <w:start w:val="1"/>
      <w:numFmt w:val="decimal"/>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26" w15:restartNumberingAfterBreak="0">
    <w:nsid w:val="44EA145D"/>
    <w:multiLevelType w:val="hybridMultilevel"/>
    <w:tmpl w:val="D2B4F3A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49824C59"/>
    <w:multiLevelType w:val="hybridMultilevel"/>
    <w:tmpl w:val="4BA6B298"/>
    <w:lvl w:ilvl="0" w:tplc="274AC702">
      <w:numFmt w:val="bullet"/>
      <w:lvlText w:val="-"/>
      <w:lvlJc w:val="left"/>
      <w:pPr>
        <w:ind w:left="1211" w:hanging="360"/>
      </w:pPr>
      <w:rPr>
        <w:rFonts w:ascii="Verdana" w:eastAsia="Times New Roman" w:hAnsi="Verdana" w:cs="Calibri" w:hint="default"/>
        <w:b/>
      </w:rPr>
    </w:lvl>
    <w:lvl w:ilvl="1" w:tplc="240A0003">
      <w:start w:val="1"/>
      <w:numFmt w:val="bullet"/>
      <w:lvlText w:val="o"/>
      <w:lvlJc w:val="left"/>
      <w:pPr>
        <w:ind w:left="1931" w:hanging="360"/>
      </w:pPr>
      <w:rPr>
        <w:rFonts w:ascii="Courier New" w:hAnsi="Courier New" w:cs="Courier New" w:hint="default"/>
      </w:rPr>
    </w:lvl>
    <w:lvl w:ilvl="2" w:tplc="240A0005" w:tentative="1">
      <w:start w:val="1"/>
      <w:numFmt w:val="bullet"/>
      <w:lvlText w:val=""/>
      <w:lvlJc w:val="left"/>
      <w:pPr>
        <w:ind w:left="2651" w:hanging="360"/>
      </w:pPr>
      <w:rPr>
        <w:rFonts w:ascii="Wingdings" w:hAnsi="Wingdings" w:hint="default"/>
      </w:rPr>
    </w:lvl>
    <w:lvl w:ilvl="3" w:tplc="240A0001" w:tentative="1">
      <w:start w:val="1"/>
      <w:numFmt w:val="bullet"/>
      <w:lvlText w:val=""/>
      <w:lvlJc w:val="left"/>
      <w:pPr>
        <w:ind w:left="3371" w:hanging="360"/>
      </w:pPr>
      <w:rPr>
        <w:rFonts w:ascii="Symbol" w:hAnsi="Symbol" w:hint="default"/>
      </w:rPr>
    </w:lvl>
    <w:lvl w:ilvl="4" w:tplc="240A0003" w:tentative="1">
      <w:start w:val="1"/>
      <w:numFmt w:val="bullet"/>
      <w:lvlText w:val="o"/>
      <w:lvlJc w:val="left"/>
      <w:pPr>
        <w:ind w:left="4091" w:hanging="360"/>
      </w:pPr>
      <w:rPr>
        <w:rFonts w:ascii="Courier New" w:hAnsi="Courier New" w:cs="Courier New" w:hint="default"/>
      </w:rPr>
    </w:lvl>
    <w:lvl w:ilvl="5" w:tplc="240A0005" w:tentative="1">
      <w:start w:val="1"/>
      <w:numFmt w:val="bullet"/>
      <w:lvlText w:val=""/>
      <w:lvlJc w:val="left"/>
      <w:pPr>
        <w:ind w:left="4811" w:hanging="360"/>
      </w:pPr>
      <w:rPr>
        <w:rFonts w:ascii="Wingdings" w:hAnsi="Wingdings" w:hint="default"/>
      </w:rPr>
    </w:lvl>
    <w:lvl w:ilvl="6" w:tplc="240A0001" w:tentative="1">
      <w:start w:val="1"/>
      <w:numFmt w:val="bullet"/>
      <w:lvlText w:val=""/>
      <w:lvlJc w:val="left"/>
      <w:pPr>
        <w:ind w:left="5531" w:hanging="360"/>
      </w:pPr>
      <w:rPr>
        <w:rFonts w:ascii="Symbol" w:hAnsi="Symbol" w:hint="default"/>
      </w:rPr>
    </w:lvl>
    <w:lvl w:ilvl="7" w:tplc="240A0003" w:tentative="1">
      <w:start w:val="1"/>
      <w:numFmt w:val="bullet"/>
      <w:lvlText w:val="o"/>
      <w:lvlJc w:val="left"/>
      <w:pPr>
        <w:ind w:left="6251" w:hanging="360"/>
      </w:pPr>
      <w:rPr>
        <w:rFonts w:ascii="Courier New" w:hAnsi="Courier New" w:cs="Courier New" w:hint="default"/>
      </w:rPr>
    </w:lvl>
    <w:lvl w:ilvl="8" w:tplc="240A0005" w:tentative="1">
      <w:start w:val="1"/>
      <w:numFmt w:val="bullet"/>
      <w:lvlText w:val=""/>
      <w:lvlJc w:val="left"/>
      <w:pPr>
        <w:ind w:left="6971" w:hanging="360"/>
      </w:pPr>
      <w:rPr>
        <w:rFonts w:ascii="Wingdings" w:hAnsi="Wingdings" w:hint="default"/>
      </w:rPr>
    </w:lvl>
  </w:abstractNum>
  <w:abstractNum w:abstractNumId="28" w15:restartNumberingAfterBreak="0">
    <w:nsid w:val="49F74DC3"/>
    <w:multiLevelType w:val="multilevel"/>
    <w:tmpl w:val="83A6F3B2"/>
    <w:lvl w:ilvl="0">
      <w:start w:val="9"/>
      <w:numFmt w:val="decimal"/>
      <w:lvlText w:val="%1"/>
      <w:lvlJc w:val="left"/>
      <w:pPr>
        <w:ind w:left="375" w:hanging="375"/>
      </w:pPr>
      <w:rPr>
        <w:rFonts w:hint="default"/>
      </w:rPr>
    </w:lvl>
    <w:lvl w:ilvl="1">
      <w:start w:val="1"/>
      <w:numFmt w:val="decimal"/>
      <w:lvlText w:val="%1.%2"/>
      <w:lvlJc w:val="left"/>
      <w:pPr>
        <w:ind w:left="1440" w:hanging="720"/>
      </w:pPr>
      <w:rPr>
        <w:rFonts w:hint="default"/>
        <w:sz w:val="22"/>
        <w:szCs w:val="22"/>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29" w15:restartNumberingAfterBreak="0">
    <w:nsid w:val="4E3A42EA"/>
    <w:multiLevelType w:val="hybridMultilevel"/>
    <w:tmpl w:val="CBFE8740"/>
    <w:lvl w:ilvl="0" w:tplc="274AC702">
      <w:numFmt w:val="bullet"/>
      <w:lvlText w:val="-"/>
      <w:lvlJc w:val="left"/>
      <w:pPr>
        <w:ind w:left="1931" w:hanging="360"/>
      </w:pPr>
      <w:rPr>
        <w:rFonts w:ascii="Verdana" w:eastAsia="Times New Roman" w:hAnsi="Verdana" w:cs="Calibri" w:hint="default"/>
        <w:b/>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4ECF30E1"/>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5157411F"/>
    <w:multiLevelType w:val="hybridMultilevel"/>
    <w:tmpl w:val="1A4E933A"/>
    <w:lvl w:ilvl="0" w:tplc="04090001">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6DD279C"/>
    <w:multiLevelType w:val="hybridMultilevel"/>
    <w:tmpl w:val="9C46BBEA"/>
    <w:lvl w:ilvl="0" w:tplc="04090001">
      <w:start w:val="1"/>
      <w:numFmt w:val="bullet"/>
      <w:lvlText w:val=""/>
      <w:lvlJc w:val="left"/>
      <w:pPr>
        <w:ind w:left="1230" w:hanging="360"/>
      </w:pPr>
      <w:rPr>
        <w:rFonts w:ascii="Symbol" w:hAnsi="Symbol" w:hint="default"/>
      </w:rPr>
    </w:lvl>
    <w:lvl w:ilvl="1" w:tplc="04090003" w:tentative="1">
      <w:start w:val="1"/>
      <w:numFmt w:val="bullet"/>
      <w:lvlText w:val="o"/>
      <w:lvlJc w:val="left"/>
      <w:pPr>
        <w:ind w:left="1950" w:hanging="360"/>
      </w:pPr>
      <w:rPr>
        <w:rFonts w:ascii="Courier New" w:hAnsi="Courier New" w:cs="Courier New" w:hint="default"/>
      </w:rPr>
    </w:lvl>
    <w:lvl w:ilvl="2" w:tplc="04090005" w:tentative="1">
      <w:start w:val="1"/>
      <w:numFmt w:val="bullet"/>
      <w:lvlText w:val=""/>
      <w:lvlJc w:val="left"/>
      <w:pPr>
        <w:ind w:left="2670" w:hanging="360"/>
      </w:pPr>
      <w:rPr>
        <w:rFonts w:ascii="Wingdings" w:hAnsi="Wingdings" w:hint="default"/>
      </w:rPr>
    </w:lvl>
    <w:lvl w:ilvl="3" w:tplc="04090001" w:tentative="1">
      <w:start w:val="1"/>
      <w:numFmt w:val="bullet"/>
      <w:lvlText w:val=""/>
      <w:lvlJc w:val="left"/>
      <w:pPr>
        <w:ind w:left="3390" w:hanging="360"/>
      </w:pPr>
      <w:rPr>
        <w:rFonts w:ascii="Symbol" w:hAnsi="Symbol" w:hint="default"/>
      </w:rPr>
    </w:lvl>
    <w:lvl w:ilvl="4" w:tplc="04090003" w:tentative="1">
      <w:start w:val="1"/>
      <w:numFmt w:val="bullet"/>
      <w:lvlText w:val="o"/>
      <w:lvlJc w:val="left"/>
      <w:pPr>
        <w:ind w:left="4110" w:hanging="360"/>
      </w:pPr>
      <w:rPr>
        <w:rFonts w:ascii="Courier New" w:hAnsi="Courier New" w:cs="Courier New" w:hint="default"/>
      </w:rPr>
    </w:lvl>
    <w:lvl w:ilvl="5" w:tplc="04090005" w:tentative="1">
      <w:start w:val="1"/>
      <w:numFmt w:val="bullet"/>
      <w:lvlText w:val=""/>
      <w:lvlJc w:val="left"/>
      <w:pPr>
        <w:ind w:left="4830" w:hanging="360"/>
      </w:pPr>
      <w:rPr>
        <w:rFonts w:ascii="Wingdings" w:hAnsi="Wingdings" w:hint="default"/>
      </w:rPr>
    </w:lvl>
    <w:lvl w:ilvl="6" w:tplc="04090001" w:tentative="1">
      <w:start w:val="1"/>
      <w:numFmt w:val="bullet"/>
      <w:lvlText w:val=""/>
      <w:lvlJc w:val="left"/>
      <w:pPr>
        <w:ind w:left="5550" w:hanging="360"/>
      </w:pPr>
      <w:rPr>
        <w:rFonts w:ascii="Symbol" w:hAnsi="Symbol" w:hint="default"/>
      </w:rPr>
    </w:lvl>
    <w:lvl w:ilvl="7" w:tplc="04090003" w:tentative="1">
      <w:start w:val="1"/>
      <w:numFmt w:val="bullet"/>
      <w:lvlText w:val="o"/>
      <w:lvlJc w:val="left"/>
      <w:pPr>
        <w:ind w:left="6270" w:hanging="360"/>
      </w:pPr>
      <w:rPr>
        <w:rFonts w:ascii="Courier New" w:hAnsi="Courier New" w:cs="Courier New" w:hint="default"/>
      </w:rPr>
    </w:lvl>
    <w:lvl w:ilvl="8" w:tplc="04090005" w:tentative="1">
      <w:start w:val="1"/>
      <w:numFmt w:val="bullet"/>
      <w:lvlText w:val=""/>
      <w:lvlJc w:val="left"/>
      <w:pPr>
        <w:ind w:left="6990" w:hanging="360"/>
      </w:pPr>
      <w:rPr>
        <w:rFonts w:ascii="Wingdings" w:hAnsi="Wingdings" w:hint="default"/>
      </w:rPr>
    </w:lvl>
  </w:abstractNum>
  <w:abstractNum w:abstractNumId="33" w15:restartNumberingAfterBreak="0">
    <w:nsid w:val="5812639A"/>
    <w:multiLevelType w:val="hybridMultilevel"/>
    <w:tmpl w:val="9036FE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8A45A39"/>
    <w:multiLevelType w:val="multilevel"/>
    <w:tmpl w:val="4A92508A"/>
    <w:lvl w:ilvl="0">
      <w:start w:val="1"/>
      <w:numFmt w:val="decimal"/>
      <w:lvlText w:val="5.%1."/>
      <w:lvlJc w:val="left"/>
      <w:pPr>
        <w:ind w:left="720" w:hanging="360"/>
      </w:pPr>
      <w:rPr>
        <w:rFonts w:hint="default"/>
      </w:r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35" w15:restartNumberingAfterBreak="0">
    <w:nsid w:val="5B4B035F"/>
    <w:multiLevelType w:val="hybridMultilevel"/>
    <w:tmpl w:val="E8E2B21E"/>
    <w:lvl w:ilvl="0" w:tplc="04090001">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C1608E2"/>
    <w:multiLevelType w:val="hybridMultilevel"/>
    <w:tmpl w:val="56404E60"/>
    <w:lvl w:ilvl="0" w:tplc="0409000D">
      <w:start w:val="1"/>
      <w:numFmt w:val="bullet"/>
      <w:lvlText w:val=""/>
      <w:lvlJc w:val="left"/>
      <w:pPr>
        <w:ind w:left="2844" w:hanging="360"/>
      </w:pPr>
      <w:rPr>
        <w:rFonts w:ascii="Wingdings" w:hAnsi="Wingdings" w:hint="default"/>
      </w:rPr>
    </w:lvl>
    <w:lvl w:ilvl="1" w:tplc="04090003" w:tentative="1">
      <w:start w:val="1"/>
      <w:numFmt w:val="bullet"/>
      <w:lvlText w:val="o"/>
      <w:lvlJc w:val="left"/>
      <w:pPr>
        <w:ind w:left="3564" w:hanging="360"/>
      </w:pPr>
      <w:rPr>
        <w:rFonts w:ascii="Courier New" w:hAnsi="Courier New" w:cs="Courier New" w:hint="default"/>
      </w:rPr>
    </w:lvl>
    <w:lvl w:ilvl="2" w:tplc="04090005" w:tentative="1">
      <w:start w:val="1"/>
      <w:numFmt w:val="bullet"/>
      <w:lvlText w:val=""/>
      <w:lvlJc w:val="left"/>
      <w:pPr>
        <w:ind w:left="4284" w:hanging="360"/>
      </w:pPr>
      <w:rPr>
        <w:rFonts w:ascii="Wingdings" w:hAnsi="Wingdings" w:hint="default"/>
      </w:rPr>
    </w:lvl>
    <w:lvl w:ilvl="3" w:tplc="04090001" w:tentative="1">
      <w:start w:val="1"/>
      <w:numFmt w:val="bullet"/>
      <w:lvlText w:val=""/>
      <w:lvlJc w:val="left"/>
      <w:pPr>
        <w:ind w:left="5004" w:hanging="360"/>
      </w:pPr>
      <w:rPr>
        <w:rFonts w:ascii="Symbol" w:hAnsi="Symbol" w:hint="default"/>
      </w:rPr>
    </w:lvl>
    <w:lvl w:ilvl="4" w:tplc="04090003" w:tentative="1">
      <w:start w:val="1"/>
      <w:numFmt w:val="bullet"/>
      <w:lvlText w:val="o"/>
      <w:lvlJc w:val="left"/>
      <w:pPr>
        <w:ind w:left="5724" w:hanging="360"/>
      </w:pPr>
      <w:rPr>
        <w:rFonts w:ascii="Courier New" w:hAnsi="Courier New" w:cs="Courier New" w:hint="default"/>
      </w:rPr>
    </w:lvl>
    <w:lvl w:ilvl="5" w:tplc="04090005" w:tentative="1">
      <w:start w:val="1"/>
      <w:numFmt w:val="bullet"/>
      <w:lvlText w:val=""/>
      <w:lvlJc w:val="left"/>
      <w:pPr>
        <w:ind w:left="6444" w:hanging="360"/>
      </w:pPr>
      <w:rPr>
        <w:rFonts w:ascii="Wingdings" w:hAnsi="Wingdings" w:hint="default"/>
      </w:rPr>
    </w:lvl>
    <w:lvl w:ilvl="6" w:tplc="04090001" w:tentative="1">
      <w:start w:val="1"/>
      <w:numFmt w:val="bullet"/>
      <w:lvlText w:val=""/>
      <w:lvlJc w:val="left"/>
      <w:pPr>
        <w:ind w:left="7164" w:hanging="360"/>
      </w:pPr>
      <w:rPr>
        <w:rFonts w:ascii="Symbol" w:hAnsi="Symbol" w:hint="default"/>
      </w:rPr>
    </w:lvl>
    <w:lvl w:ilvl="7" w:tplc="04090003" w:tentative="1">
      <w:start w:val="1"/>
      <w:numFmt w:val="bullet"/>
      <w:lvlText w:val="o"/>
      <w:lvlJc w:val="left"/>
      <w:pPr>
        <w:ind w:left="7884" w:hanging="360"/>
      </w:pPr>
      <w:rPr>
        <w:rFonts w:ascii="Courier New" w:hAnsi="Courier New" w:cs="Courier New" w:hint="default"/>
      </w:rPr>
    </w:lvl>
    <w:lvl w:ilvl="8" w:tplc="04090005" w:tentative="1">
      <w:start w:val="1"/>
      <w:numFmt w:val="bullet"/>
      <w:lvlText w:val=""/>
      <w:lvlJc w:val="left"/>
      <w:pPr>
        <w:ind w:left="8604" w:hanging="360"/>
      </w:pPr>
      <w:rPr>
        <w:rFonts w:ascii="Wingdings" w:hAnsi="Wingdings" w:hint="default"/>
      </w:rPr>
    </w:lvl>
  </w:abstractNum>
  <w:abstractNum w:abstractNumId="37" w15:restartNumberingAfterBreak="0">
    <w:nsid w:val="5C7A755F"/>
    <w:multiLevelType w:val="hybridMultilevel"/>
    <w:tmpl w:val="108E56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DAB21C4"/>
    <w:multiLevelType w:val="hybridMultilevel"/>
    <w:tmpl w:val="7904F0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DCB7C37"/>
    <w:multiLevelType w:val="multilevel"/>
    <w:tmpl w:val="1CC41484"/>
    <w:numStyleLink w:val="Estilo1"/>
  </w:abstractNum>
  <w:abstractNum w:abstractNumId="40" w15:restartNumberingAfterBreak="0">
    <w:nsid w:val="60B966C9"/>
    <w:multiLevelType w:val="multilevel"/>
    <w:tmpl w:val="1CC41484"/>
    <w:styleLink w:val="Estilo1"/>
    <w:lvl w:ilvl="0">
      <w:start w:val="8"/>
      <w:numFmt w:val="decimal"/>
      <w:lvlText w:val="%1"/>
      <w:lvlJc w:val="left"/>
      <w:pPr>
        <w:ind w:left="375" w:hanging="375"/>
      </w:pPr>
      <w:rPr>
        <w:rFonts w:hint="default"/>
      </w:rPr>
    </w:lvl>
    <w:lvl w:ilvl="1">
      <w:start w:val="5"/>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7200" w:hanging="180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1160" w:hanging="2520"/>
      </w:pPr>
      <w:rPr>
        <w:rFonts w:hint="default"/>
      </w:rPr>
    </w:lvl>
  </w:abstractNum>
  <w:abstractNum w:abstractNumId="41" w15:restartNumberingAfterBreak="0">
    <w:nsid w:val="617876EB"/>
    <w:multiLevelType w:val="multilevel"/>
    <w:tmpl w:val="F6388BEC"/>
    <w:lvl w:ilvl="0">
      <w:start w:val="8"/>
      <w:numFmt w:val="decimal"/>
      <w:lvlText w:val="%1"/>
      <w:lvlJc w:val="left"/>
      <w:pPr>
        <w:ind w:left="375" w:hanging="375"/>
      </w:pPr>
      <w:rPr>
        <w:rFonts w:hint="default"/>
      </w:rPr>
    </w:lvl>
    <w:lvl w:ilvl="1">
      <w:start w:val="1"/>
      <w:numFmt w:val="decimal"/>
      <w:lvlText w:val="%1.%2"/>
      <w:lvlJc w:val="left"/>
      <w:pPr>
        <w:ind w:left="2160" w:hanging="720"/>
      </w:pPr>
      <w:rPr>
        <w:rFonts w:hint="default"/>
        <w:b/>
        <w:bCs/>
        <w:color w:val="auto"/>
      </w:rPr>
    </w:lvl>
    <w:lvl w:ilvl="2">
      <w:start w:val="1"/>
      <w:numFmt w:val="decimal"/>
      <w:lvlText w:val="%1.%2.%3"/>
      <w:lvlJc w:val="left"/>
      <w:pPr>
        <w:ind w:left="1997" w:hanging="720"/>
      </w:pPr>
      <w:rPr>
        <w:rFonts w:hint="default"/>
        <w:color w:val="auto"/>
      </w:rPr>
    </w:lvl>
    <w:lvl w:ilvl="3">
      <w:start w:val="1"/>
      <w:numFmt w:val="decimal"/>
      <w:lvlText w:val="%1.%2.%3.%4"/>
      <w:lvlJc w:val="left"/>
      <w:pPr>
        <w:ind w:left="5400" w:hanging="1080"/>
      </w:pPr>
      <w:rPr>
        <w:rFonts w:hint="default"/>
      </w:rPr>
    </w:lvl>
    <w:lvl w:ilvl="4">
      <w:start w:val="1"/>
      <w:numFmt w:val="decimal"/>
      <w:lvlText w:val="%1.%2.%3.%4.%5"/>
      <w:lvlJc w:val="left"/>
      <w:pPr>
        <w:ind w:left="7200" w:hanging="1440"/>
      </w:pPr>
      <w:rPr>
        <w:rFonts w:hint="default"/>
      </w:rPr>
    </w:lvl>
    <w:lvl w:ilvl="5">
      <w:start w:val="1"/>
      <w:numFmt w:val="decimal"/>
      <w:lvlText w:val="%1.%2.%3.%4.%5.%6"/>
      <w:lvlJc w:val="left"/>
      <w:pPr>
        <w:ind w:left="9000" w:hanging="180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2240" w:hanging="2160"/>
      </w:pPr>
      <w:rPr>
        <w:rFonts w:hint="default"/>
      </w:rPr>
    </w:lvl>
    <w:lvl w:ilvl="8">
      <w:start w:val="1"/>
      <w:numFmt w:val="decimal"/>
      <w:lvlText w:val="%1.%2.%3.%4.%5.%6.%7.%8.%9"/>
      <w:lvlJc w:val="left"/>
      <w:pPr>
        <w:ind w:left="14040" w:hanging="2520"/>
      </w:pPr>
      <w:rPr>
        <w:rFonts w:hint="default"/>
      </w:rPr>
    </w:lvl>
  </w:abstractNum>
  <w:abstractNum w:abstractNumId="42" w15:restartNumberingAfterBreak="0">
    <w:nsid w:val="62D6746D"/>
    <w:multiLevelType w:val="multilevel"/>
    <w:tmpl w:val="31669D64"/>
    <w:lvl w:ilvl="0">
      <w:start w:val="9"/>
      <w:numFmt w:val="decimal"/>
      <w:lvlText w:val="%1"/>
      <w:lvlJc w:val="left"/>
      <w:pPr>
        <w:ind w:left="375" w:hanging="375"/>
      </w:pPr>
      <w:rPr>
        <w:rFonts w:hint="default"/>
      </w:rPr>
    </w:lvl>
    <w:lvl w:ilvl="1">
      <w:start w:val="1"/>
      <w:numFmt w:val="decimal"/>
      <w:lvlText w:val="%1.%2"/>
      <w:lvlJc w:val="left"/>
      <w:pPr>
        <w:ind w:left="1440" w:hanging="720"/>
      </w:pPr>
      <w:rPr>
        <w:rFonts w:hint="default"/>
        <w:color w:val="auto"/>
        <w:sz w:val="22"/>
        <w:szCs w:val="22"/>
      </w:rPr>
    </w:lvl>
    <w:lvl w:ilvl="2">
      <w:start w:val="1"/>
      <w:numFmt w:val="decimal"/>
      <w:lvlText w:val="%1.%2.%3"/>
      <w:lvlJc w:val="left"/>
      <w:pPr>
        <w:ind w:left="2160" w:hanging="720"/>
      </w:pPr>
      <w:rPr>
        <w:rFonts w:hint="default"/>
        <w:color w:val="auto"/>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43" w15:restartNumberingAfterBreak="0">
    <w:nsid w:val="64362D6D"/>
    <w:multiLevelType w:val="hybridMultilevel"/>
    <w:tmpl w:val="F852F8EA"/>
    <w:lvl w:ilvl="0" w:tplc="F05A3602">
      <w:start w:val="1"/>
      <w:numFmt w:val="decimal"/>
      <w:lvlText w:val="%1."/>
      <w:lvlJc w:val="left"/>
      <w:pPr>
        <w:ind w:left="720" w:hanging="360"/>
      </w:pPr>
      <w:rPr>
        <w:b/>
        <w:bCs/>
        <w:color w:val="auto"/>
      </w:rPr>
    </w:lvl>
    <w:lvl w:ilvl="1" w:tplc="9088443C">
      <w:start w:val="1"/>
      <w:numFmt w:val="decimal"/>
      <w:lvlText w:val="6.%2."/>
      <w:lvlJc w:val="left"/>
      <w:pPr>
        <w:ind w:left="1440" w:hanging="360"/>
      </w:pPr>
      <w:rPr>
        <w:rFonts w:hint="default"/>
      </w:rPr>
    </w:lvl>
    <w:lvl w:ilvl="2" w:tplc="5956B9B4">
      <w:start w:val="3"/>
      <w:numFmt w:val="bullet"/>
      <w:lvlText w:val="•"/>
      <w:lvlJc w:val="left"/>
      <w:pPr>
        <w:ind w:left="2340" w:hanging="360"/>
      </w:pPr>
      <w:rPr>
        <w:rFonts w:ascii="Verdana" w:eastAsiaTheme="minorHAnsi" w:hAnsi="Verdana" w:cstheme="minorBidi" w:hint="default"/>
      </w:r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4" w15:restartNumberingAfterBreak="0">
    <w:nsid w:val="681826AE"/>
    <w:multiLevelType w:val="multilevel"/>
    <w:tmpl w:val="33FC9144"/>
    <w:lvl w:ilvl="0">
      <w:start w:val="8"/>
      <w:numFmt w:val="decimal"/>
      <w:lvlText w:val="%1"/>
      <w:lvlJc w:val="left"/>
      <w:pPr>
        <w:ind w:left="375" w:hanging="375"/>
      </w:pPr>
      <w:rPr>
        <w:rFonts w:hint="default"/>
      </w:rPr>
    </w:lvl>
    <w:lvl w:ilvl="1">
      <w:start w:val="5"/>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5345" w:hanging="180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7123" w:hanging="2160"/>
      </w:pPr>
      <w:rPr>
        <w:rFonts w:hint="default"/>
      </w:rPr>
    </w:lvl>
    <w:lvl w:ilvl="8">
      <w:start w:val="1"/>
      <w:numFmt w:val="decimal"/>
      <w:lvlText w:val="%1.%2.%3.%4.%5.%6.%7.%8.%9"/>
      <w:lvlJc w:val="left"/>
      <w:pPr>
        <w:ind w:left="8192" w:hanging="2520"/>
      </w:pPr>
      <w:rPr>
        <w:rFonts w:hint="default"/>
      </w:rPr>
    </w:lvl>
  </w:abstractNum>
  <w:abstractNum w:abstractNumId="45" w15:restartNumberingAfterBreak="0">
    <w:nsid w:val="6BC82724"/>
    <w:multiLevelType w:val="hybridMultilevel"/>
    <w:tmpl w:val="847E651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6" w15:restartNumberingAfterBreak="0">
    <w:nsid w:val="75B02DF3"/>
    <w:multiLevelType w:val="hybridMultilevel"/>
    <w:tmpl w:val="85E2ACF2"/>
    <w:lvl w:ilvl="0" w:tplc="240A0001">
      <w:start w:val="1"/>
      <w:numFmt w:val="bullet"/>
      <w:lvlText w:val=""/>
      <w:lvlJc w:val="left"/>
      <w:pPr>
        <w:ind w:left="786" w:hanging="360"/>
      </w:pPr>
      <w:rPr>
        <w:rFonts w:ascii="Symbol" w:hAnsi="Symbol" w:hint="default"/>
      </w:rPr>
    </w:lvl>
    <w:lvl w:ilvl="1" w:tplc="FFFFFFFF" w:tentative="1">
      <w:start w:val="1"/>
      <w:numFmt w:val="bullet"/>
      <w:lvlText w:val="o"/>
      <w:lvlJc w:val="left"/>
      <w:pPr>
        <w:ind w:left="3564" w:hanging="360"/>
      </w:pPr>
      <w:rPr>
        <w:rFonts w:ascii="Courier New" w:hAnsi="Courier New" w:cs="Courier New" w:hint="default"/>
      </w:rPr>
    </w:lvl>
    <w:lvl w:ilvl="2" w:tplc="FFFFFFFF" w:tentative="1">
      <w:start w:val="1"/>
      <w:numFmt w:val="bullet"/>
      <w:lvlText w:val=""/>
      <w:lvlJc w:val="left"/>
      <w:pPr>
        <w:ind w:left="4284" w:hanging="360"/>
      </w:pPr>
      <w:rPr>
        <w:rFonts w:ascii="Wingdings" w:hAnsi="Wingdings" w:hint="default"/>
      </w:rPr>
    </w:lvl>
    <w:lvl w:ilvl="3" w:tplc="FFFFFFFF" w:tentative="1">
      <w:start w:val="1"/>
      <w:numFmt w:val="bullet"/>
      <w:lvlText w:val=""/>
      <w:lvlJc w:val="left"/>
      <w:pPr>
        <w:ind w:left="5004" w:hanging="360"/>
      </w:pPr>
      <w:rPr>
        <w:rFonts w:ascii="Symbol" w:hAnsi="Symbol" w:hint="default"/>
      </w:rPr>
    </w:lvl>
    <w:lvl w:ilvl="4" w:tplc="FFFFFFFF" w:tentative="1">
      <w:start w:val="1"/>
      <w:numFmt w:val="bullet"/>
      <w:lvlText w:val="o"/>
      <w:lvlJc w:val="left"/>
      <w:pPr>
        <w:ind w:left="5724" w:hanging="360"/>
      </w:pPr>
      <w:rPr>
        <w:rFonts w:ascii="Courier New" w:hAnsi="Courier New" w:cs="Courier New" w:hint="default"/>
      </w:rPr>
    </w:lvl>
    <w:lvl w:ilvl="5" w:tplc="FFFFFFFF" w:tentative="1">
      <w:start w:val="1"/>
      <w:numFmt w:val="bullet"/>
      <w:lvlText w:val=""/>
      <w:lvlJc w:val="left"/>
      <w:pPr>
        <w:ind w:left="6444" w:hanging="360"/>
      </w:pPr>
      <w:rPr>
        <w:rFonts w:ascii="Wingdings" w:hAnsi="Wingdings" w:hint="default"/>
      </w:rPr>
    </w:lvl>
    <w:lvl w:ilvl="6" w:tplc="FFFFFFFF" w:tentative="1">
      <w:start w:val="1"/>
      <w:numFmt w:val="bullet"/>
      <w:lvlText w:val=""/>
      <w:lvlJc w:val="left"/>
      <w:pPr>
        <w:ind w:left="7164" w:hanging="360"/>
      </w:pPr>
      <w:rPr>
        <w:rFonts w:ascii="Symbol" w:hAnsi="Symbol" w:hint="default"/>
      </w:rPr>
    </w:lvl>
    <w:lvl w:ilvl="7" w:tplc="FFFFFFFF" w:tentative="1">
      <w:start w:val="1"/>
      <w:numFmt w:val="bullet"/>
      <w:lvlText w:val="o"/>
      <w:lvlJc w:val="left"/>
      <w:pPr>
        <w:ind w:left="7884" w:hanging="360"/>
      </w:pPr>
      <w:rPr>
        <w:rFonts w:ascii="Courier New" w:hAnsi="Courier New" w:cs="Courier New" w:hint="default"/>
      </w:rPr>
    </w:lvl>
    <w:lvl w:ilvl="8" w:tplc="FFFFFFFF" w:tentative="1">
      <w:start w:val="1"/>
      <w:numFmt w:val="bullet"/>
      <w:lvlText w:val=""/>
      <w:lvlJc w:val="left"/>
      <w:pPr>
        <w:ind w:left="8604" w:hanging="360"/>
      </w:pPr>
      <w:rPr>
        <w:rFonts w:ascii="Wingdings" w:hAnsi="Wingdings" w:hint="default"/>
      </w:rPr>
    </w:lvl>
  </w:abstractNum>
  <w:abstractNum w:abstractNumId="47" w15:restartNumberingAfterBreak="0">
    <w:nsid w:val="76A611DF"/>
    <w:multiLevelType w:val="hybridMultilevel"/>
    <w:tmpl w:val="316ECAE6"/>
    <w:lvl w:ilvl="0" w:tplc="FFFFFFFF">
      <w:start w:val="1"/>
      <w:numFmt w:val="bullet"/>
      <w:lvlText w:val=""/>
      <w:lvlJc w:val="left"/>
      <w:pPr>
        <w:ind w:left="2160" w:hanging="360"/>
      </w:pPr>
      <w:rPr>
        <w:rFonts w:ascii="Wingdings" w:hAnsi="Wingdings" w:hint="default"/>
      </w:rPr>
    </w:lvl>
    <w:lvl w:ilvl="1" w:tplc="2E3E7ED8">
      <w:start w:val="1"/>
      <w:numFmt w:val="bullet"/>
      <w:lvlText w:val="-"/>
      <w:lvlJc w:val="left"/>
      <w:pPr>
        <w:ind w:left="2880" w:hanging="360"/>
      </w:pPr>
      <w:rPr>
        <w:rFonts w:ascii="Arial Narrow" w:eastAsiaTheme="minorHAnsi" w:hAnsi="Arial Narrow" w:cstheme="minorBidi" w:hint="default"/>
        <w:color w:val="auto"/>
        <w:sz w:val="20"/>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48" w15:restartNumberingAfterBreak="0">
    <w:nsid w:val="79690445"/>
    <w:multiLevelType w:val="hybridMultilevel"/>
    <w:tmpl w:val="13EEE17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9" w15:restartNumberingAfterBreak="0">
    <w:nsid w:val="7ADF176D"/>
    <w:multiLevelType w:val="hybridMultilevel"/>
    <w:tmpl w:val="809A0528"/>
    <w:lvl w:ilvl="0" w:tplc="FFFFFFFF">
      <w:start w:val="1"/>
      <w:numFmt w:val="bullet"/>
      <w:lvlText w:val="•"/>
      <w:lvlJc w:val="left"/>
      <w:pPr>
        <w:ind w:left="2844" w:hanging="360"/>
      </w:pPr>
      <w:rPr>
        <w:rFonts w:hint="default"/>
      </w:rPr>
    </w:lvl>
    <w:lvl w:ilvl="1" w:tplc="04090003" w:tentative="1">
      <w:start w:val="1"/>
      <w:numFmt w:val="bullet"/>
      <w:lvlText w:val="o"/>
      <w:lvlJc w:val="left"/>
      <w:pPr>
        <w:ind w:left="3564" w:hanging="360"/>
      </w:pPr>
      <w:rPr>
        <w:rFonts w:ascii="Courier New" w:hAnsi="Courier New" w:cs="Courier New" w:hint="default"/>
      </w:rPr>
    </w:lvl>
    <w:lvl w:ilvl="2" w:tplc="04090005" w:tentative="1">
      <w:start w:val="1"/>
      <w:numFmt w:val="bullet"/>
      <w:lvlText w:val=""/>
      <w:lvlJc w:val="left"/>
      <w:pPr>
        <w:ind w:left="4284" w:hanging="360"/>
      </w:pPr>
      <w:rPr>
        <w:rFonts w:ascii="Wingdings" w:hAnsi="Wingdings" w:hint="default"/>
      </w:rPr>
    </w:lvl>
    <w:lvl w:ilvl="3" w:tplc="04090001" w:tentative="1">
      <w:start w:val="1"/>
      <w:numFmt w:val="bullet"/>
      <w:lvlText w:val=""/>
      <w:lvlJc w:val="left"/>
      <w:pPr>
        <w:ind w:left="5004" w:hanging="360"/>
      </w:pPr>
      <w:rPr>
        <w:rFonts w:ascii="Symbol" w:hAnsi="Symbol" w:hint="default"/>
      </w:rPr>
    </w:lvl>
    <w:lvl w:ilvl="4" w:tplc="04090003" w:tentative="1">
      <w:start w:val="1"/>
      <w:numFmt w:val="bullet"/>
      <w:lvlText w:val="o"/>
      <w:lvlJc w:val="left"/>
      <w:pPr>
        <w:ind w:left="5724" w:hanging="360"/>
      </w:pPr>
      <w:rPr>
        <w:rFonts w:ascii="Courier New" w:hAnsi="Courier New" w:cs="Courier New" w:hint="default"/>
      </w:rPr>
    </w:lvl>
    <w:lvl w:ilvl="5" w:tplc="04090005" w:tentative="1">
      <w:start w:val="1"/>
      <w:numFmt w:val="bullet"/>
      <w:lvlText w:val=""/>
      <w:lvlJc w:val="left"/>
      <w:pPr>
        <w:ind w:left="6444" w:hanging="360"/>
      </w:pPr>
      <w:rPr>
        <w:rFonts w:ascii="Wingdings" w:hAnsi="Wingdings" w:hint="default"/>
      </w:rPr>
    </w:lvl>
    <w:lvl w:ilvl="6" w:tplc="04090001" w:tentative="1">
      <w:start w:val="1"/>
      <w:numFmt w:val="bullet"/>
      <w:lvlText w:val=""/>
      <w:lvlJc w:val="left"/>
      <w:pPr>
        <w:ind w:left="7164" w:hanging="360"/>
      </w:pPr>
      <w:rPr>
        <w:rFonts w:ascii="Symbol" w:hAnsi="Symbol" w:hint="default"/>
      </w:rPr>
    </w:lvl>
    <w:lvl w:ilvl="7" w:tplc="04090003" w:tentative="1">
      <w:start w:val="1"/>
      <w:numFmt w:val="bullet"/>
      <w:lvlText w:val="o"/>
      <w:lvlJc w:val="left"/>
      <w:pPr>
        <w:ind w:left="7884" w:hanging="360"/>
      </w:pPr>
      <w:rPr>
        <w:rFonts w:ascii="Courier New" w:hAnsi="Courier New" w:cs="Courier New" w:hint="default"/>
      </w:rPr>
    </w:lvl>
    <w:lvl w:ilvl="8" w:tplc="04090005" w:tentative="1">
      <w:start w:val="1"/>
      <w:numFmt w:val="bullet"/>
      <w:lvlText w:val=""/>
      <w:lvlJc w:val="left"/>
      <w:pPr>
        <w:ind w:left="8604" w:hanging="360"/>
      </w:pPr>
      <w:rPr>
        <w:rFonts w:ascii="Wingdings" w:hAnsi="Wingdings" w:hint="default"/>
      </w:rPr>
    </w:lvl>
  </w:abstractNum>
  <w:abstractNum w:abstractNumId="50" w15:restartNumberingAfterBreak="0">
    <w:nsid w:val="7C4A0055"/>
    <w:multiLevelType w:val="hybridMultilevel"/>
    <w:tmpl w:val="D1DEEE5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745150791">
    <w:abstractNumId w:val="43"/>
  </w:num>
  <w:num w:numId="2" w16cid:durableId="253825428">
    <w:abstractNumId w:val="48"/>
  </w:num>
  <w:num w:numId="3" w16cid:durableId="1453940164">
    <w:abstractNumId w:val="27"/>
  </w:num>
  <w:num w:numId="4" w16cid:durableId="1909067714">
    <w:abstractNumId w:val="16"/>
  </w:num>
  <w:num w:numId="5" w16cid:durableId="1408915929">
    <w:abstractNumId w:val="42"/>
  </w:num>
  <w:num w:numId="6" w16cid:durableId="1494489570">
    <w:abstractNumId w:val="14"/>
  </w:num>
  <w:num w:numId="7" w16cid:durableId="36009610">
    <w:abstractNumId w:val="41"/>
  </w:num>
  <w:num w:numId="8" w16cid:durableId="1035423164">
    <w:abstractNumId w:val="39"/>
    <w:lvlOverride w:ilvl="2">
      <w:lvl w:ilvl="2">
        <w:start w:val="1"/>
        <w:numFmt w:val="decimal"/>
        <w:lvlText w:val="%1.%2.%3"/>
        <w:lvlJc w:val="left"/>
        <w:pPr>
          <w:ind w:left="2880" w:hanging="720"/>
        </w:pPr>
        <w:rPr>
          <w:rFonts w:hint="default"/>
        </w:rPr>
      </w:lvl>
    </w:lvlOverride>
  </w:num>
  <w:num w:numId="9" w16cid:durableId="68117399">
    <w:abstractNumId w:val="44"/>
  </w:num>
  <w:num w:numId="10" w16cid:durableId="1602031075">
    <w:abstractNumId w:val="29"/>
  </w:num>
  <w:num w:numId="11" w16cid:durableId="104689774">
    <w:abstractNumId w:val="40"/>
  </w:num>
  <w:num w:numId="12" w16cid:durableId="1915703447">
    <w:abstractNumId w:val="4"/>
  </w:num>
  <w:num w:numId="13" w16cid:durableId="1684940421">
    <w:abstractNumId w:val="13"/>
  </w:num>
  <w:num w:numId="14" w16cid:durableId="2065828847">
    <w:abstractNumId w:val="26"/>
  </w:num>
  <w:num w:numId="15" w16cid:durableId="663511607">
    <w:abstractNumId w:val="45"/>
  </w:num>
  <w:num w:numId="16" w16cid:durableId="1494493523">
    <w:abstractNumId w:val="33"/>
  </w:num>
  <w:num w:numId="17" w16cid:durableId="1204245708">
    <w:abstractNumId w:val="38"/>
  </w:num>
  <w:num w:numId="18" w16cid:durableId="2066176389">
    <w:abstractNumId w:val="36"/>
  </w:num>
  <w:num w:numId="19" w16cid:durableId="693045163">
    <w:abstractNumId w:val="49"/>
  </w:num>
  <w:num w:numId="20" w16cid:durableId="1847986283">
    <w:abstractNumId w:val="9"/>
  </w:num>
  <w:num w:numId="21" w16cid:durableId="921764658">
    <w:abstractNumId w:val="15"/>
  </w:num>
  <w:num w:numId="22" w16cid:durableId="1411537582">
    <w:abstractNumId w:val="3"/>
  </w:num>
  <w:num w:numId="23" w16cid:durableId="362287395">
    <w:abstractNumId w:val="32"/>
  </w:num>
  <w:num w:numId="24" w16cid:durableId="1104226775">
    <w:abstractNumId w:val="17"/>
  </w:num>
  <w:num w:numId="25" w16cid:durableId="2025354753">
    <w:abstractNumId w:val="0"/>
  </w:num>
  <w:num w:numId="26" w16cid:durableId="547188962">
    <w:abstractNumId w:val="1"/>
  </w:num>
  <w:num w:numId="27" w16cid:durableId="1341859696">
    <w:abstractNumId w:val="28"/>
  </w:num>
  <w:num w:numId="28" w16cid:durableId="1369261085">
    <w:abstractNumId w:val="2"/>
  </w:num>
  <w:num w:numId="29" w16cid:durableId="1541555367">
    <w:abstractNumId w:val="19"/>
  </w:num>
  <w:num w:numId="30" w16cid:durableId="492991676">
    <w:abstractNumId w:val="23"/>
  </w:num>
  <w:num w:numId="31" w16cid:durableId="1500267820">
    <w:abstractNumId w:val="6"/>
  </w:num>
  <w:num w:numId="32" w16cid:durableId="2034111796">
    <w:abstractNumId w:val="31"/>
  </w:num>
  <w:num w:numId="33" w16cid:durableId="1139222859">
    <w:abstractNumId w:val="24"/>
  </w:num>
  <w:num w:numId="34" w16cid:durableId="1275937512">
    <w:abstractNumId w:val="22"/>
  </w:num>
  <w:num w:numId="35" w16cid:durableId="810362085">
    <w:abstractNumId w:val="11"/>
  </w:num>
  <w:num w:numId="36" w16cid:durableId="1186988767">
    <w:abstractNumId w:val="35"/>
  </w:num>
  <w:num w:numId="37" w16cid:durableId="903416380">
    <w:abstractNumId w:val="37"/>
  </w:num>
  <w:num w:numId="38" w16cid:durableId="117720045">
    <w:abstractNumId w:val="21"/>
  </w:num>
  <w:num w:numId="39" w16cid:durableId="1064261331">
    <w:abstractNumId w:val="18"/>
  </w:num>
  <w:num w:numId="40" w16cid:durableId="1124076006">
    <w:abstractNumId w:val="50"/>
  </w:num>
  <w:num w:numId="41" w16cid:durableId="1346634118">
    <w:abstractNumId w:val="46"/>
  </w:num>
  <w:num w:numId="42" w16cid:durableId="679045243">
    <w:abstractNumId w:val="7"/>
  </w:num>
  <w:num w:numId="43" w16cid:durableId="453063190">
    <w:abstractNumId w:val="47"/>
  </w:num>
  <w:num w:numId="44" w16cid:durableId="1527525955">
    <w:abstractNumId w:val="5"/>
  </w:num>
  <w:num w:numId="45" w16cid:durableId="388915975">
    <w:abstractNumId w:val="10"/>
  </w:num>
  <w:num w:numId="46" w16cid:durableId="1343554097">
    <w:abstractNumId w:val="12"/>
  </w:num>
  <w:num w:numId="47" w16cid:durableId="708800315">
    <w:abstractNumId w:val="20"/>
  </w:num>
  <w:num w:numId="48" w16cid:durableId="184831068">
    <w:abstractNumId w:val="30"/>
  </w:num>
  <w:num w:numId="49" w16cid:durableId="296305090">
    <w:abstractNumId w:val="25"/>
  </w:num>
  <w:num w:numId="50" w16cid:durableId="1158349595">
    <w:abstractNumId w:val="34"/>
  </w:num>
  <w:num w:numId="51" w16cid:durableId="840192874">
    <w:abstractNumId w:val="8"/>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42AA"/>
    <w:rsid w:val="00007E09"/>
    <w:rsid w:val="00014931"/>
    <w:rsid w:val="00015C83"/>
    <w:rsid w:val="00043215"/>
    <w:rsid w:val="0004476C"/>
    <w:rsid w:val="00045A1E"/>
    <w:rsid w:val="000514E7"/>
    <w:rsid w:val="000612E5"/>
    <w:rsid w:val="000637EE"/>
    <w:rsid w:val="000721D8"/>
    <w:rsid w:val="00085967"/>
    <w:rsid w:val="00092DDC"/>
    <w:rsid w:val="00096793"/>
    <w:rsid w:val="00096E0E"/>
    <w:rsid w:val="000A2114"/>
    <w:rsid w:val="000A395C"/>
    <w:rsid w:val="000B031D"/>
    <w:rsid w:val="000B10C3"/>
    <w:rsid w:val="000B76D0"/>
    <w:rsid w:val="000D2401"/>
    <w:rsid w:val="000D2C59"/>
    <w:rsid w:val="000D59DC"/>
    <w:rsid w:val="000D6161"/>
    <w:rsid w:val="000E044C"/>
    <w:rsid w:val="000E7426"/>
    <w:rsid w:val="000F553A"/>
    <w:rsid w:val="000F7A17"/>
    <w:rsid w:val="00101F9A"/>
    <w:rsid w:val="001032D6"/>
    <w:rsid w:val="00121BDA"/>
    <w:rsid w:val="001246AA"/>
    <w:rsid w:val="00126BFD"/>
    <w:rsid w:val="00132581"/>
    <w:rsid w:val="00132D51"/>
    <w:rsid w:val="001372E4"/>
    <w:rsid w:val="001438E4"/>
    <w:rsid w:val="00150498"/>
    <w:rsid w:val="00162DBA"/>
    <w:rsid w:val="00163163"/>
    <w:rsid w:val="001638EC"/>
    <w:rsid w:val="00176B6A"/>
    <w:rsid w:val="001B251C"/>
    <w:rsid w:val="001B3C82"/>
    <w:rsid w:val="001C4888"/>
    <w:rsid w:val="001C52E7"/>
    <w:rsid w:val="001C72C1"/>
    <w:rsid w:val="001E0FFE"/>
    <w:rsid w:val="001E3C68"/>
    <w:rsid w:val="001E5270"/>
    <w:rsid w:val="001E7410"/>
    <w:rsid w:val="001F0FEC"/>
    <w:rsid w:val="001F3F07"/>
    <w:rsid w:val="001F5FD4"/>
    <w:rsid w:val="00200856"/>
    <w:rsid w:val="00205D0B"/>
    <w:rsid w:val="0020622A"/>
    <w:rsid w:val="00213CF9"/>
    <w:rsid w:val="00220542"/>
    <w:rsid w:val="002312EE"/>
    <w:rsid w:val="002353EC"/>
    <w:rsid w:val="00235448"/>
    <w:rsid w:val="00237A81"/>
    <w:rsid w:val="0024381C"/>
    <w:rsid w:val="00246A0F"/>
    <w:rsid w:val="00260903"/>
    <w:rsid w:val="002615D2"/>
    <w:rsid w:val="00271B68"/>
    <w:rsid w:val="00272256"/>
    <w:rsid w:val="0027387B"/>
    <w:rsid w:val="00293789"/>
    <w:rsid w:val="002944B1"/>
    <w:rsid w:val="00297F76"/>
    <w:rsid w:val="002B3B62"/>
    <w:rsid w:val="002B410D"/>
    <w:rsid w:val="002B7F01"/>
    <w:rsid w:val="002C3E89"/>
    <w:rsid w:val="002C69C0"/>
    <w:rsid w:val="002E45D5"/>
    <w:rsid w:val="00306474"/>
    <w:rsid w:val="00307C2D"/>
    <w:rsid w:val="003124EF"/>
    <w:rsid w:val="00315757"/>
    <w:rsid w:val="00316F7D"/>
    <w:rsid w:val="00331511"/>
    <w:rsid w:val="00335B66"/>
    <w:rsid w:val="00342E43"/>
    <w:rsid w:val="003446A2"/>
    <w:rsid w:val="00347710"/>
    <w:rsid w:val="003525B1"/>
    <w:rsid w:val="003808CB"/>
    <w:rsid w:val="00396861"/>
    <w:rsid w:val="003B0140"/>
    <w:rsid w:val="003B350A"/>
    <w:rsid w:val="003B3A88"/>
    <w:rsid w:val="003C08E9"/>
    <w:rsid w:val="003C15FE"/>
    <w:rsid w:val="003D52B1"/>
    <w:rsid w:val="003E5C33"/>
    <w:rsid w:val="00401C82"/>
    <w:rsid w:val="0040244B"/>
    <w:rsid w:val="0040436B"/>
    <w:rsid w:val="00414BED"/>
    <w:rsid w:val="0043757D"/>
    <w:rsid w:val="0044220D"/>
    <w:rsid w:val="004469A1"/>
    <w:rsid w:val="004536D9"/>
    <w:rsid w:val="00453C46"/>
    <w:rsid w:val="00455709"/>
    <w:rsid w:val="00465419"/>
    <w:rsid w:val="00490504"/>
    <w:rsid w:val="004A23CF"/>
    <w:rsid w:val="004A2883"/>
    <w:rsid w:val="004B0E6E"/>
    <w:rsid w:val="004B39A6"/>
    <w:rsid w:val="004B4F1E"/>
    <w:rsid w:val="004C79C9"/>
    <w:rsid w:val="004D642F"/>
    <w:rsid w:val="004E659D"/>
    <w:rsid w:val="004E6891"/>
    <w:rsid w:val="004F3B10"/>
    <w:rsid w:val="004F582B"/>
    <w:rsid w:val="004F70DC"/>
    <w:rsid w:val="00502F50"/>
    <w:rsid w:val="00513FAD"/>
    <w:rsid w:val="005162AB"/>
    <w:rsid w:val="00540655"/>
    <w:rsid w:val="0054505E"/>
    <w:rsid w:val="00547474"/>
    <w:rsid w:val="00550E13"/>
    <w:rsid w:val="0055330D"/>
    <w:rsid w:val="00567513"/>
    <w:rsid w:val="005706DB"/>
    <w:rsid w:val="00574B79"/>
    <w:rsid w:val="00590A66"/>
    <w:rsid w:val="005911D9"/>
    <w:rsid w:val="005953A2"/>
    <w:rsid w:val="00595D9A"/>
    <w:rsid w:val="00596397"/>
    <w:rsid w:val="00596B62"/>
    <w:rsid w:val="005B0538"/>
    <w:rsid w:val="005B432E"/>
    <w:rsid w:val="005B7B46"/>
    <w:rsid w:val="005C43DE"/>
    <w:rsid w:val="005D68D7"/>
    <w:rsid w:val="005E43EF"/>
    <w:rsid w:val="005F3218"/>
    <w:rsid w:val="0060605A"/>
    <w:rsid w:val="006070AE"/>
    <w:rsid w:val="00607E6A"/>
    <w:rsid w:val="00617CA0"/>
    <w:rsid w:val="00627AEB"/>
    <w:rsid w:val="00630828"/>
    <w:rsid w:val="00640E57"/>
    <w:rsid w:val="00646C51"/>
    <w:rsid w:val="00655FFA"/>
    <w:rsid w:val="00657424"/>
    <w:rsid w:val="00677935"/>
    <w:rsid w:val="00682394"/>
    <w:rsid w:val="006833AA"/>
    <w:rsid w:val="00687C38"/>
    <w:rsid w:val="0069227B"/>
    <w:rsid w:val="006957FA"/>
    <w:rsid w:val="0069616F"/>
    <w:rsid w:val="006A14EB"/>
    <w:rsid w:val="006A28B6"/>
    <w:rsid w:val="006C50F5"/>
    <w:rsid w:val="006D2C36"/>
    <w:rsid w:val="006E5BB6"/>
    <w:rsid w:val="006E635F"/>
    <w:rsid w:val="006E6B30"/>
    <w:rsid w:val="006F189A"/>
    <w:rsid w:val="006F4B87"/>
    <w:rsid w:val="00703AB1"/>
    <w:rsid w:val="00705B96"/>
    <w:rsid w:val="00717F51"/>
    <w:rsid w:val="00725CD8"/>
    <w:rsid w:val="00736FA1"/>
    <w:rsid w:val="007429E9"/>
    <w:rsid w:val="00752A11"/>
    <w:rsid w:val="007545CF"/>
    <w:rsid w:val="00761F6D"/>
    <w:rsid w:val="007623A6"/>
    <w:rsid w:val="00764376"/>
    <w:rsid w:val="00765104"/>
    <w:rsid w:val="00770E75"/>
    <w:rsid w:val="00773713"/>
    <w:rsid w:val="00774AE9"/>
    <w:rsid w:val="007755E9"/>
    <w:rsid w:val="00777F98"/>
    <w:rsid w:val="0078112D"/>
    <w:rsid w:val="00785EEA"/>
    <w:rsid w:val="007A2A08"/>
    <w:rsid w:val="007A5B57"/>
    <w:rsid w:val="007B240B"/>
    <w:rsid w:val="007B4A5D"/>
    <w:rsid w:val="007D0D4C"/>
    <w:rsid w:val="007D63CD"/>
    <w:rsid w:val="007D6653"/>
    <w:rsid w:val="007E7C6F"/>
    <w:rsid w:val="00801482"/>
    <w:rsid w:val="00805999"/>
    <w:rsid w:val="00814918"/>
    <w:rsid w:val="0083158D"/>
    <w:rsid w:val="00831E60"/>
    <w:rsid w:val="0083410E"/>
    <w:rsid w:val="0084507F"/>
    <w:rsid w:val="00861A0F"/>
    <w:rsid w:val="00862376"/>
    <w:rsid w:val="008631D0"/>
    <w:rsid w:val="00867AA1"/>
    <w:rsid w:val="00867F1A"/>
    <w:rsid w:val="00873AE0"/>
    <w:rsid w:val="008773FD"/>
    <w:rsid w:val="00877B7B"/>
    <w:rsid w:val="00887121"/>
    <w:rsid w:val="0089263F"/>
    <w:rsid w:val="00892BB9"/>
    <w:rsid w:val="00892D90"/>
    <w:rsid w:val="008A045B"/>
    <w:rsid w:val="008A24D9"/>
    <w:rsid w:val="008A7ED6"/>
    <w:rsid w:val="008C14C8"/>
    <w:rsid w:val="008C6E47"/>
    <w:rsid w:val="008C705D"/>
    <w:rsid w:val="008E6E22"/>
    <w:rsid w:val="009050C9"/>
    <w:rsid w:val="0090790F"/>
    <w:rsid w:val="009115B5"/>
    <w:rsid w:val="009220F2"/>
    <w:rsid w:val="00922E44"/>
    <w:rsid w:val="00931776"/>
    <w:rsid w:val="009367BE"/>
    <w:rsid w:val="0094078A"/>
    <w:rsid w:val="009439E0"/>
    <w:rsid w:val="0094423A"/>
    <w:rsid w:val="009451DE"/>
    <w:rsid w:val="00951A29"/>
    <w:rsid w:val="00961315"/>
    <w:rsid w:val="00965FD5"/>
    <w:rsid w:val="00970890"/>
    <w:rsid w:val="009741AA"/>
    <w:rsid w:val="0097767D"/>
    <w:rsid w:val="00982E0B"/>
    <w:rsid w:val="0099299C"/>
    <w:rsid w:val="009A7CEE"/>
    <w:rsid w:val="009A7F12"/>
    <w:rsid w:val="009D710A"/>
    <w:rsid w:val="009D71AD"/>
    <w:rsid w:val="009D7D90"/>
    <w:rsid w:val="009E0B7F"/>
    <w:rsid w:val="009E3383"/>
    <w:rsid w:val="009E5E26"/>
    <w:rsid w:val="009F37B4"/>
    <w:rsid w:val="009F5888"/>
    <w:rsid w:val="00A015ED"/>
    <w:rsid w:val="00A11088"/>
    <w:rsid w:val="00A21F95"/>
    <w:rsid w:val="00A24BDB"/>
    <w:rsid w:val="00A25DFC"/>
    <w:rsid w:val="00A362AB"/>
    <w:rsid w:val="00A3685D"/>
    <w:rsid w:val="00A37E80"/>
    <w:rsid w:val="00A448F6"/>
    <w:rsid w:val="00A46D66"/>
    <w:rsid w:val="00A56AAA"/>
    <w:rsid w:val="00A72DE4"/>
    <w:rsid w:val="00A73164"/>
    <w:rsid w:val="00A80978"/>
    <w:rsid w:val="00A82533"/>
    <w:rsid w:val="00AB2F39"/>
    <w:rsid w:val="00AB4514"/>
    <w:rsid w:val="00AB687B"/>
    <w:rsid w:val="00AC4E99"/>
    <w:rsid w:val="00AD35D2"/>
    <w:rsid w:val="00AE2DD2"/>
    <w:rsid w:val="00AE32EC"/>
    <w:rsid w:val="00AF15E0"/>
    <w:rsid w:val="00B0630F"/>
    <w:rsid w:val="00B14F97"/>
    <w:rsid w:val="00B24F3B"/>
    <w:rsid w:val="00B3075E"/>
    <w:rsid w:val="00B32703"/>
    <w:rsid w:val="00B46E3F"/>
    <w:rsid w:val="00B471F0"/>
    <w:rsid w:val="00B55575"/>
    <w:rsid w:val="00B61D1A"/>
    <w:rsid w:val="00B62C61"/>
    <w:rsid w:val="00B63F00"/>
    <w:rsid w:val="00B66F63"/>
    <w:rsid w:val="00B73756"/>
    <w:rsid w:val="00B76686"/>
    <w:rsid w:val="00B778E2"/>
    <w:rsid w:val="00B8733E"/>
    <w:rsid w:val="00BB4287"/>
    <w:rsid w:val="00BC06F7"/>
    <w:rsid w:val="00BC2047"/>
    <w:rsid w:val="00BC7949"/>
    <w:rsid w:val="00BD1402"/>
    <w:rsid w:val="00BD7CF5"/>
    <w:rsid w:val="00BE029A"/>
    <w:rsid w:val="00BE4D2F"/>
    <w:rsid w:val="00BE5E08"/>
    <w:rsid w:val="00BF4458"/>
    <w:rsid w:val="00BF4C33"/>
    <w:rsid w:val="00C125C6"/>
    <w:rsid w:val="00C1419E"/>
    <w:rsid w:val="00C24B46"/>
    <w:rsid w:val="00C30486"/>
    <w:rsid w:val="00C3064A"/>
    <w:rsid w:val="00C361EF"/>
    <w:rsid w:val="00C42B43"/>
    <w:rsid w:val="00C4305A"/>
    <w:rsid w:val="00C463F9"/>
    <w:rsid w:val="00C55B2E"/>
    <w:rsid w:val="00C57CC9"/>
    <w:rsid w:val="00C6186C"/>
    <w:rsid w:val="00C61963"/>
    <w:rsid w:val="00C6335B"/>
    <w:rsid w:val="00C71C98"/>
    <w:rsid w:val="00C76A05"/>
    <w:rsid w:val="00C86715"/>
    <w:rsid w:val="00C86A21"/>
    <w:rsid w:val="00C87C5C"/>
    <w:rsid w:val="00C9275B"/>
    <w:rsid w:val="00CA4179"/>
    <w:rsid w:val="00CB4955"/>
    <w:rsid w:val="00CC3646"/>
    <w:rsid w:val="00CE1678"/>
    <w:rsid w:val="00CE2F52"/>
    <w:rsid w:val="00CF0833"/>
    <w:rsid w:val="00CF08C7"/>
    <w:rsid w:val="00CF0B17"/>
    <w:rsid w:val="00D063E7"/>
    <w:rsid w:val="00D20986"/>
    <w:rsid w:val="00D262BD"/>
    <w:rsid w:val="00D4133B"/>
    <w:rsid w:val="00D538D3"/>
    <w:rsid w:val="00D56C87"/>
    <w:rsid w:val="00D576CD"/>
    <w:rsid w:val="00D6667D"/>
    <w:rsid w:val="00D66CC7"/>
    <w:rsid w:val="00D70BED"/>
    <w:rsid w:val="00D76FF6"/>
    <w:rsid w:val="00D8171E"/>
    <w:rsid w:val="00D87F0A"/>
    <w:rsid w:val="00D91BB3"/>
    <w:rsid w:val="00D9491A"/>
    <w:rsid w:val="00D959AF"/>
    <w:rsid w:val="00DA08A1"/>
    <w:rsid w:val="00DA0E79"/>
    <w:rsid w:val="00DC1912"/>
    <w:rsid w:val="00DC381A"/>
    <w:rsid w:val="00DC3E6D"/>
    <w:rsid w:val="00DC5C1F"/>
    <w:rsid w:val="00DC6DC3"/>
    <w:rsid w:val="00DE0A05"/>
    <w:rsid w:val="00DE4CCF"/>
    <w:rsid w:val="00DF2479"/>
    <w:rsid w:val="00E076B3"/>
    <w:rsid w:val="00E25ED1"/>
    <w:rsid w:val="00E35FBC"/>
    <w:rsid w:val="00E412FA"/>
    <w:rsid w:val="00E422B0"/>
    <w:rsid w:val="00E504CC"/>
    <w:rsid w:val="00E506AD"/>
    <w:rsid w:val="00E51BC1"/>
    <w:rsid w:val="00E55603"/>
    <w:rsid w:val="00E575E9"/>
    <w:rsid w:val="00E6160B"/>
    <w:rsid w:val="00E61765"/>
    <w:rsid w:val="00E65FBD"/>
    <w:rsid w:val="00E852C9"/>
    <w:rsid w:val="00E918C8"/>
    <w:rsid w:val="00EB3F4D"/>
    <w:rsid w:val="00EB4041"/>
    <w:rsid w:val="00EC29F7"/>
    <w:rsid w:val="00EC59D4"/>
    <w:rsid w:val="00ED1BEC"/>
    <w:rsid w:val="00ED2A80"/>
    <w:rsid w:val="00ED6CAF"/>
    <w:rsid w:val="00EE32AC"/>
    <w:rsid w:val="00EE3F7F"/>
    <w:rsid w:val="00EE41F5"/>
    <w:rsid w:val="00EE682F"/>
    <w:rsid w:val="00F04935"/>
    <w:rsid w:val="00F072E4"/>
    <w:rsid w:val="00F25868"/>
    <w:rsid w:val="00F25C0E"/>
    <w:rsid w:val="00F261A9"/>
    <w:rsid w:val="00F33A39"/>
    <w:rsid w:val="00F36C04"/>
    <w:rsid w:val="00F4095B"/>
    <w:rsid w:val="00F43ADB"/>
    <w:rsid w:val="00F45447"/>
    <w:rsid w:val="00F51FDC"/>
    <w:rsid w:val="00F730EA"/>
    <w:rsid w:val="00F742AA"/>
    <w:rsid w:val="00F83B13"/>
    <w:rsid w:val="00F846FE"/>
    <w:rsid w:val="00F85E7B"/>
    <w:rsid w:val="00F92A9F"/>
    <w:rsid w:val="00FA3593"/>
    <w:rsid w:val="00FA3FB0"/>
    <w:rsid w:val="00FA4168"/>
    <w:rsid w:val="00FA62ED"/>
    <w:rsid w:val="00FC23C7"/>
    <w:rsid w:val="00FC6D01"/>
    <w:rsid w:val="00FD0BC0"/>
    <w:rsid w:val="00FD4422"/>
    <w:rsid w:val="00FD52E7"/>
    <w:rsid w:val="00FE1A1D"/>
    <w:rsid w:val="00FE4AF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18CBF9"/>
  <w15:chartTrackingRefBased/>
  <w15:docId w15:val="{2B40887D-F005-46A0-9613-8F9672C8C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s-CO"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D66CC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742A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742AA"/>
  </w:style>
  <w:style w:type="paragraph" w:styleId="Piedepgina">
    <w:name w:val="footer"/>
    <w:basedOn w:val="Normal"/>
    <w:link w:val="PiedepginaCar"/>
    <w:uiPriority w:val="99"/>
    <w:unhideWhenUsed/>
    <w:rsid w:val="00F742A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742AA"/>
  </w:style>
  <w:style w:type="paragraph" w:customStyle="1" w:styleId="xmsonormal">
    <w:name w:val="x_msonormal"/>
    <w:basedOn w:val="Normal"/>
    <w:rsid w:val="00640E57"/>
    <w:pPr>
      <w:spacing w:before="100" w:beforeAutospacing="1" w:after="100" w:afterAutospacing="1" w:line="240" w:lineRule="auto"/>
    </w:pPr>
    <w:rPr>
      <w:rFonts w:ascii="Times New Roman" w:eastAsia="Times New Roman" w:hAnsi="Times New Roman" w:cs="Times New Roman"/>
      <w:kern w:val="0"/>
      <w:sz w:val="24"/>
      <w:szCs w:val="24"/>
      <w:lang w:eastAsia="es-CO"/>
      <w14:ligatures w14:val="none"/>
    </w:rPr>
  </w:style>
  <w:style w:type="paragraph" w:customStyle="1" w:styleId="xmsolistparagraph">
    <w:name w:val="x_msolistparagraph"/>
    <w:basedOn w:val="Normal"/>
    <w:rsid w:val="00640E57"/>
    <w:pPr>
      <w:spacing w:before="100" w:beforeAutospacing="1" w:after="100" w:afterAutospacing="1" w:line="240" w:lineRule="auto"/>
    </w:pPr>
    <w:rPr>
      <w:rFonts w:ascii="Times New Roman" w:eastAsia="Times New Roman" w:hAnsi="Times New Roman" w:cs="Times New Roman"/>
      <w:kern w:val="0"/>
      <w:sz w:val="24"/>
      <w:szCs w:val="24"/>
      <w:lang w:eastAsia="es-CO"/>
      <w14:ligatures w14:val="none"/>
    </w:rPr>
  </w:style>
  <w:style w:type="character" w:customStyle="1" w:styleId="Ttulo1Car">
    <w:name w:val="Título 1 Car"/>
    <w:basedOn w:val="Fuentedeprrafopredeter"/>
    <w:link w:val="Ttulo1"/>
    <w:uiPriority w:val="9"/>
    <w:rsid w:val="00D66CC7"/>
    <w:rPr>
      <w:rFonts w:asciiTheme="majorHAnsi" w:eastAsiaTheme="majorEastAsia" w:hAnsiTheme="majorHAnsi" w:cstheme="majorBidi"/>
      <w:color w:val="2F5496" w:themeColor="accent1" w:themeShade="BF"/>
      <w:sz w:val="32"/>
      <w:szCs w:val="32"/>
    </w:rPr>
  </w:style>
  <w:style w:type="paragraph" w:styleId="Prrafodelista">
    <w:name w:val="List Paragraph"/>
    <w:aliases w:val="titulo 3,List,Bullets,Ha,Párrafo de lista2,Cuadrícula clara - Énfasis 31,List Paragraph,Lista vistosa - Énfasis 11,Bullet List,FooterText,numbered,Paragraphe de liste1,Bulletr List Paragraph,列出段落,列出段落1,List Paragraph21,Listeafsnit1,HOJA"/>
    <w:basedOn w:val="Normal"/>
    <w:link w:val="PrrafodelistaCar"/>
    <w:uiPriority w:val="34"/>
    <w:qFormat/>
    <w:rsid w:val="001B251C"/>
    <w:pPr>
      <w:ind w:left="720"/>
      <w:contextualSpacing/>
    </w:pPr>
  </w:style>
  <w:style w:type="paragraph" w:styleId="TtuloTDC">
    <w:name w:val="TOC Heading"/>
    <w:basedOn w:val="Ttulo1"/>
    <w:next w:val="Normal"/>
    <w:uiPriority w:val="39"/>
    <w:unhideWhenUsed/>
    <w:qFormat/>
    <w:rsid w:val="00E504CC"/>
    <w:pPr>
      <w:outlineLvl w:val="9"/>
    </w:pPr>
    <w:rPr>
      <w:kern w:val="0"/>
      <w:lang w:eastAsia="es-CO"/>
      <w14:ligatures w14:val="none"/>
    </w:rPr>
  </w:style>
  <w:style w:type="paragraph" w:styleId="TDC2">
    <w:name w:val="toc 2"/>
    <w:basedOn w:val="Normal"/>
    <w:next w:val="Normal"/>
    <w:autoRedefine/>
    <w:uiPriority w:val="39"/>
    <w:unhideWhenUsed/>
    <w:rsid w:val="00E504CC"/>
    <w:pPr>
      <w:spacing w:after="100"/>
      <w:ind w:left="220"/>
    </w:pPr>
    <w:rPr>
      <w:rFonts w:eastAsiaTheme="minorEastAsia" w:cs="Times New Roman"/>
      <w:kern w:val="0"/>
      <w:lang w:eastAsia="es-CO"/>
      <w14:ligatures w14:val="none"/>
    </w:rPr>
  </w:style>
  <w:style w:type="paragraph" w:styleId="TDC1">
    <w:name w:val="toc 1"/>
    <w:basedOn w:val="Normal"/>
    <w:next w:val="Normal"/>
    <w:autoRedefine/>
    <w:uiPriority w:val="39"/>
    <w:unhideWhenUsed/>
    <w:rsid w:val="00E504CC"/>
    <w:pPr>
      <w:tabs>
        <w:tab w:val="right" w:leader="dot" w:pos="8828"/>
      </w:tabs>
      <w:spacing w:after="100"/>
      <w:ind w:left="709" w:hanging="709"/>
    </w:pPr>
    <w:rPr>
      <w:rFonts w:eastAsiaTheme="minorEastAsia" w:cs="Times New Roman"/>
      <w:kern w:val="0"/>
      <w:lang w:eastAsia="es-CO"/>
      <w14:ligatures w14:val="none"/>
    </w:rPr>
  </w:style>
  <w:style w:type="paragraph" w:styleId="TDC3">
    <w:name w:val="toc 3"/>
    <w:basedOn w:val="Normal"/>
    <w:next w:val="Normal"/>
    <w:autoRedefine/>
    <w:uiPriority w:val="39"/>
    <w:unhideWhenUsed/>
    <w:rsid w:val="00E504CC"/>
    <w:pPr>
      <w:spacing w:after="100"/>
      <w:ind w:left="440"/>
    </w:pPr>
    <w:rPr>
      <w:rFonts w:eastAsiaTheme="minorEastAsia" w:cs="Times New Roman"/>
      <w:kern w:val="0"/>
      <w:lang w:eastAsia="es-CO"/>
      <w14:ligatures w14:val="none"/>
    </w:rPr>
  </w:style>
  <w:style w:type="character" w:styleId="Hipervnculo">
    <w:name w:val="Hyperlink"/>
    <w:basedOn w:val="Fuentedeprrafopredeter"/>
    <w:uiPriority w:val="99"/>
    <w:unhideWhenUsed/>
    <w:rsid w:val="00E504CC"/>
    <w:rPr>
      <w:color w:val="0563C1" w:themeColor="hyperlink"/>
      <w:u w:val="single"/>
    </w:rPr>
  </w:style>
  <w:style w:type="character" w:customStyle="1" w:styleId="PrrafodelistaCar">
    <w:name w:val="Párrafo de lista Car"/>
    <w:aliases w:val="titulo 3 Car,List Car,Bullets Car,Ha Car,Párrafo de lista2 Car,Cuadrícula clara - Énfasis 31 Car,List Paragraph Car,Lista vistosa - Énfasis 11 Car,Bullet List Car,FooterText Car,numbered Car,Paragraphe de liste1 Car,列出段落 Car"/>
    <w:link w:val="Prrafodelista"/>
    <w:uiPriority w:val="34"/>
    <w:qFormat/>
    <w:locked/>
    <w:rsid w:val="001C4888"/>
  </w:style>
  <w:style w:type="character" w:customStyle="1" w:styleId="ui-provider">
    <w:name w:val="ui-provider"/>
    <w:basedOn w:val="Fuentedeprrafopredeter"/>
    <w:rsid w:val="005C43DE"/>
  </w:style>
  <w:style w:type="paragraph" w:styleId="NormalWeb">
    <w:name w:val="Normal (Web)"/>
    <w:basedOn w:val="Normal"/>
    <w:uiPriority w:val="99"/>
    <w:semiHidden/>
    <w:unhideWhenUsed/>
    <w:rsid w:val="005C43DE"/>
    <w:pPr>
      <w:spacing w:before="100" w:beforeAutospacing="1" w:after="100" w:afterAutospacing="1" w:line="240" w:lineRule="auto"/>
    </w:pPr>
    <w:rPr>
      <w:rFonts w:ascii="Times New Roman" w:eastAsia="Times New Roman" w:hAnsi="Times New Roman" w:cs="Times New Roman"/>
      <w:kern w:val="0"/>
      <w:sz w:val="24"/>
      <w:szCs w:val="24"/>
      <w:lang w:val="en-US"/>
      <w14:ligatures w14:val="none"/>
    </w:rPr>
  </w:style>
  <w:style w:type="character" w:styleId="Textoennegrita">
    <w:name w:val="Strong"/>
    <w:basedOn w:val="Fuentedeprrafopredeter"/>
    <w:uiPriority w:val="22"/>
    <w:qFormat/>
    <w:rsid w:val="005C43DE"/>
    <w:rPr>
      <w:b/>
      <w:bCs/>
    </w:rPr>
  </w:style>
  <w:style w:type="paragraph" w:styleId="Descripcin">
    <w:name w:val="caption"/>
    <w:basedOn w:val="Normal"/>
    <w:next w:val="Normal"/>
    <w:uiPriority w:val="35"/>
    <w:unhideWhenUsed/>
    <w:qFormat/>
    <w:rsid w:val="00627AEB"/>
    <w:pPr>
      <w:spacing w:after="200" w:line="240" w:lineRule="auto"/>
      <w:jc w:val="both"/>
    </w:pPr>
    <w:rPr>
      <w:rFonts w:ascii="Arial" w:hAnsi="Arial"/>
      <w:i/>
      <w:iCs/>
      <w:color w:val="44546A" w:themeColor="text2"/>
      <w:kern w:val="0"/>
      <w:sz w:val="18"/>
      <w:szCs w:val="18"/>
      <w14:ligatures w14:val="none"/>
    </w:rPr>
  </w:style>
  <w:style w:type="paragraph" w:styleId="Textodeglobo">
    <w:name w:val="Balloon Text"/>
    <w:basedOn w:val="Normal"/>
    <w:link w:val="TextodegloboCar"/>
    <w:uiPriority w:val="99"/>
    <w:semiHidden/>
    <w:unhideWhenUsed/>
    <w:rsid w:val="00BC06F7"/>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BC06F7"/>
    <w:rPr>
      <w:rFonts w:ascii="Segoe UI" w:hAnsi="Segoe UI" w:cs="Segoe UI"/>
      <w:sz w:val="18"/>
      <w:szCs w:val="18"/>
    </w:rPr>
  </w:style>
  <w:style w:type="paragraph" w:styleId="Revisin">
    <w:name w:val="Revision"/>
    <w:hidden/>
    <w:uiPriority w:val="99"/>
    <w:semiHidden/>
    <w:rsid w:val="00A362AB"/>
    <w:pPr>
      <w:spacing w:after="0" w:line="240" w:lineRule="auto"/>
    </w:pPr>
  </w:style>
  <w:style w:type="character" w:styleId="Refdecomentario">
    <w:name w:val="annotation reference"/>
    <w:basedOn w:val="Fuentedeprrafopredeter"/>
    <w:uiPriority w:val="99"/>
    <w:semiHidden/>
    <w:unhideWhenUsed/>
    <w:rsid w:val="00213CF9"/>
    <w:rPr>
      <w:sz w:val="16"/>
      <w:szCs w:val="16"/>
    </w:rPr>
  </w:style>
  <w:style w:type="paragraph" w:styleId="Textocomentario">
    <w:name w:val="annotation text"/>
    <w:basedOn w:val="Normal"/>
    <w:link w:val="TextocomentarioCar"/>
    <w:uiPriority w:val="99"/>
    <w:unhideWhenUsed/>
    <w:rsid w:val="00213CF9"/>
    <w:pPr>
      <w:spacing w:line="240" w:lineRule="auto"/>
    </w:pPr>
    <w:rPr>
      <w:sz w:val="20"/>
      <w:szCs w:val="20"/>
    </w:rPr>
  </w:style>
  <w:style w:type="character" w:customStyle="1" w:styleId="TextocomentarioCar">
    <w:name w:val="Texto comentario Car"/>
    <w:basedOn w:val="Fuentedeprrafopredeter"/>
    <w:link w:val="Textocomentario"/>
    <w:uiPriority w:val="99"/>
    <w:rsid w:val="00213CF9"/>
    <w:rPr>
      <w:sz w:val="20"/>
      <w:szCs w:val="20"/>
    </w:rPr>
  </w:style>
  <w:style w:type="paragraph" w:styleId="Asuntodelcomentario">
    <w:name w:val="annotation subject"/>
    <w:basedOn w:val="Textocomentario"/>
    <w:next w:val="Textocomentario"/>
    <w:link w:val="AsuntodelcomentarioCar"/>
    <w:uiPriority w:val="99"/>
    <w:semiHidden/>
    <w:unhideWhenUsed/>
    <w:rsid w:val="00213CF9"/>
    <w:rPr>
      <w:b/>
      <w:bCs/>
    </w:rPr>
  </w:style>
  <w:style w:type="character" w:customStyle="1" w:styleId="AsuntodelcomentarioCar">
    <w:name w:val="Asunto del comentario Car"/>
    <w:basedOn w:val="TextocomentarioCar"/>
    <w:link w:val="Asuntodelcomentario"/>
    <w:uiPriority w:val="99"/>
    <w:semiHidden/>
    <w:rsid w:val="00213CF9"/>
    <w:rPr>
      <w:b/>
      <w:bCs/>
      <w:sz w:val="20"/>
      <w:szCs w:val="20"/>
    </w:rPr>
  </w:style>
  <w:style w:type="numbering" w:customStyle="1" w:styleId="Estilo1">
    <w:name w:val="Estilo1"/>
    <w:uiPriority w:val="99"/>
    <w:rsid w:val="00B32703"/>
    <w:pPr>
      <w:numPr>
        <w:numId w:val="11"/>
      </w:numPr>
    </w:pPr>
  </w:style>
  <w:style w:type="paragraph" w:styleId="Tabladeilustraciones">
    <w:name w:val="table of figures"/>
    <w:basedOn w:val="Normal"/>
    <w:next w:val="Normal"/>
    <w:uiPriority w:val="99"/>
    <w:unhideWhenUsed/>
    <w:rsid w:val="0083410E"/>
    <w:pPr>
      <w:spacing w:after="0"/>
    </w:pPr>
  </w:style>
  <w:style w:type="paragraph" w:customStyle="1" w:styleId="Default">
    <w:name w:val="Default"/>
    <w:rsid w:val="009451DE"/>
    <w:pPr>
      <w:autoSpaceDE w:val="0"/>
      <w:autoSpaceDN w:val="0"/>
      <w:adjustRightInd w:val="0"/>
      <w:spacing w:after="0" w:line="240" w:lineRule="auto"/>
    </w:pPr>
    <w:rPr>
      <w:rFonts w:ascii="Verdana" w:hAnsi="Verdana" w:cs="Verdana"/>
      <w:color w:val="000000"/>
      <w:kern w:val="0"/>
      <w:sz w:val="24"/>
      <w:szCs w:val="24"/>
      <w:lang w:val="en-US"/>
    </w:rPr>
  </w:style>
  <w:style w:type="table" w:customStyle="1" w:styleId="Cuadrculadetablaclara1">
    <w:name w:val="Cuadrícula de tabla clara1"/>
    <w:basedOn w:val="Tablanormal"/>
    <w:uiPriority w:val="40"/>
    <w:rsid w:val="00F846FE"/>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extonotapie">
    <w:name w:val="footnote text"/>
    <w:basedOn w:val="Normal"/>
    <w:link w:val="TextonotapieCar"/>
    <w:uiPriority w:val="99"/>
    <w:semiHidden/>
    <w:unhideWhenUsed/>
    <w:rsid w:val="00CF0B17"/>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CF0B17"/>
    <w:rPr>
      <w:sz w:val="20"/>
      <w:szCs w:val="20"/>
    </w:rPr>
  </w:style>
  <w:style w:type="character" w:styleId="Refdenotaalpie">
    <w:name w:val="footnote reference"/>
    <w:basedOn w:val="Fuentedeprrafopredeter"/>
    <w:uiPriority w:val="99"/>
    <w:semiHidden/>
    <w:unhideWhenUsed/>
    <w:rsid w:val="00CF0B1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586522">
      <w:bodyDiv w:val="1"/>
      <w:marLeft w:val="0"/>
      <w:marRight w:val="0"/>
      <w:marTop w:val="0"/>
      <w:marBottom w:val="0"/>
      <w:divBdr>
        <w:top w:val="none" w:sz="0" w:space="0" w:color="auto"/>
        <w:left w:val="none" w:sz="0" w:space="0" w:color="auto"/>
        <w:bottom w:val="none" w:sz="0" w:space="0" w:color="auto"/>
        <w:right w:val="none" w:sz="0" w:space="0" w:color="auto"/>
      </w:divBdr>
    </w:div>
    <w:div w:id="262959056">
      <w:bodyDiv w:val="1"/>
      <w:marLeft w:val="0"/>
      <w:marRight w:val="0"/>
      <w:marTop w:val="0"/>
      <w:marBottom w:val="0"/>
      <w:divBdr>
        <w:top w:val="none" w:sz="0" w:space="0" w:color="auto"/>
        <w:left w:val="none" w:sz="0" w:space="0" w:color="auto"/>
        <w:bottom w:val="none" w:sz="0" w:space="0" w:color="auto"/>
        <w:right w:val="none" w:sz="0" w:space="0" w:color="auto"/>
      </w:divBdr>
    </w:div>
    <w:div w:id="540946786">
      <w:bodyDiv w:val="1"/>
      <w:marLeft w:val="0"/>
      <w:marRight w:val="0"/>
      <w:marTop w:val="0"/>
      <w:marBottom w:val="0"/>
      <w:divBdr>
        <w:top w:val="none" w:sz="0" w:space="0" w:color="auto"/>
        <w:left w:val="none" w:sz="0" w:space="0" w:color="auto"/>
        <w:bottom w:val="none" w:sz="0" w:space="0" w:color="auto"/>
        <w:right w:val="none" w:sz="0" w:space="0" w:color="auto"/>
      </w:divBdr>
    </w:div>
    <w:div w:id="777915118">
      <w:bodyDiv w:val="1"/>
      <w:marLeft w:val="0"/>
      <w:marRight w:val="0"/>
      <w:marTop w:val="0"/>
      <w:marBottom w:val="0"/>
      <w:divBdr>
        <w:top w:val="none" w:sz="0" w:space="0" w:color="auto"/>
        <w:left w:val="none" w:sz="0" w:space="0" w:color="auto"/>
        <w:bottom w:val="none" w:sz="0" w:space="0" w:color="auto"/>
        <w:right w:val="none" w:sz="0" w:space="0" w:color="auto"/>
      </w:divBdr>
    </w:div>
    <w:div w:id="1161115614">
      <w:bodyDiv w:val="1"/>
      <w:marLeft w:val="0"/>
      <w:marRight w:val="0"/>
      <w:marTop w:val="0"/>
      <w:marBottom w:val="0"/>
      <w:divBdr>
        <w:top w:val="none" w:sz="0" w:space="0" w:color="auto"/>
        <w:left w:val="none" w:sz="0" w:space="0" w:color="auto"/>
        <w:bottom w:val="none" w:sz="0" w:space="0" w:color="auto"/>
        <w:right w:val="none" w:sz="0" w:space="0" w:color="auto"/>
      </w:divBdr>
    </w:div>
    <w:div w:id="1162355670">
      <w:bodyDiv w:val="1"/>
      <w:marLeft w:val="0"/>
      <w:marRight w:val="0"/>
      <w:marTop w:val="0"/>
      <w:marBottom w:val="0"/>
      <w:divBdr>
        <w:top w:val="none" w:sz="0" w:space="0" w:color="auto"/>
        <w:left w:val="none" w:sz="0" w:space="0" w:color="auto"/>
        <w:bottom w:val="none" w:sz="0" w:space="0" w:color="auto"/>
        <w:right w:val="none" w:sz="0" w:space="0" w:color="auto"/>
      </w:divBdr>
    </w:div>
    <w:div w:id="1179470322">
      <w:bodyDiv w:val="1"/>
      <w:marLeft w:val="0"/>
      <w:marRight w:val="0"/>
      <w:marTop w:val="0"/>
      <w:marBottom w:val="0"/>
      <w:divBdr>
        <w:top w:val="none" w:sz="0" w:space="0" w:color="auto"/>
        <w:left w:val="none" w:sz="0" w:space="0" w:color="auto"/>
        <w:bottom w:val="none" w:sz="0" w:space="0" w:color="auto"/>
        <w:right w:val="none" w:sz="0" w:space="0" w:color="auto"/>
      </w:divBdr>
    </w:div>
    <w:div w:id="1341618396">
      <w:bodyDiv w:val="1"/>
      <w:marLeft w:val="0"/>
      <w:marRight w:val="0"/>
      <w:marTop w:val="0"/>
      <w:marBottom w:val="0"/>
      <w:divBdr>
        <w:top w:val="none" w:sz="0" w:space="0" w:color="auto"/>
        <w:left w:val="none" w:sz="0" w:space="0" w:color="auto"/>
        <w:bottom w:val="none" w:sz="0" w:space="0" w:color="auto"/>
        <w:right w:val="none" w:sz="0" w:space="0" w:color="auto"/>
      </w:divBdr>
    </w:div>
    <w:div w:id="1417285783">
      <w:bodyDiv w:val="1"/>
      <w:marLeft w:val="0"/>
      <w:marRight w:val="0"/>
      <w:marTop w:val="0"/>
      <w:marBottom w:val="0"/>
      <w:divBdr>
        <w:top w:val="none" w:sz="0" w:space="0" w:color="auto"/>
        <w:left w:val="none" w:sz="0" w:space="0" w:color="auto"/>
        <w:bottom w:val="none" w:sz="0" w:space="0" w:color="auto"/>
        <w:right w:val="none" w:sz="0" w:space="0" w:color="auto"/>
      </w:divBdr>
    </w:div>
    <w:div w:id="1426416898">
      <w:bodyDiv w:val="1"/>
      <w:marLeft w:val="0"/>
      <w:marRight w:val="0"/>
      <w:marTop w:val="0"/>
      <w:marBottom w:val="0"/>
      <w:divBdr>
        <w:top w:val="none" w:sz="0" w:space="0" w:color="auto"/>
        <w:left w:val="none" w:sz="0" w:space="0" w:color="auto"/>
        <w:bottom w:val="none" w:sz="0" w:space="0" w:color="auto"/>
        <w:right w:val="none" w:sz="0" w:space="0" w:color="auto"/>
      </w:divBdr>
    </w:div>
    <w:div w:id="1477647574">
      <w:bodyDiv w:val="1"/>
      <w:marLeft w:val="0"/>
      <w:marRight w:val="0"/>
      <w:marTop w:val="0"/>
      <w:marBottom w:val="0"/>
      <w:divBdr>
        <w:top w:val="none" w:sz="0" w:space="0" w:color="auto"/>
        <w:left w:val="none" w:sz="0" w:space="0" w:color="auto"/>
        <w:bottom w:val="none" w:sz="0" w:space="0" w:color="auto"/>
        <w:right w:val="none" w:sz="0" w:space="0" w:color="auto"/>
      </w:divBdr>
    </w:div>
    <w:div w:id="1531189197">
      <w:bodyDiv w:val="1"/>
      <w:marLeft w:val="0"/>
      <w:marRight w:val="0"/>
      <w:marTop w:val="0"/>
      <w:marBottom w:val="0"/>
      <w:divBdr>
        <w:top w:val="none" w:sz="0" w:space="0" w:color="auto"/>
        <w:left w:val="none" w:sz="0" w:space="0" w:color="auto"/>
        <w:bottom w:val="none" w:sz="0" w:space="0" w:color="auto"/>
        <w:right w:val="none" w:sz="0" w:space="0" w:color="auto"/>
      </w:divBdr>
    </w:div>
    <w:div w:id="1972246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6.emf"/></Relationships>
</file>

<file path=word/_rels/header2.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5.png"/><Relationship Id="rId1" Type="http://schemas.openxmlformats.org/officeDocument/2006/relationships/image" Target="media/image4.jpg"/><Relationship Id="rId4" Type="http://schemas.openxmlformats.org/officeDocument/2006/relationships/image" Target="media/image8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233EF50D634152409E62760EDF6BDEB0" ma:contentTypeVersion="11" ma:contentTypeDescription="Crear nuevo documento." ma:contentTypeScope="" ma:versionID="7d33de42633cb6ceadb746e7631d6825">
  <xsd:schema xmlns:xsd="http://www.w3.org/2001/XMLSchema" xmlns:xs="http://www.w3.org/2001/XMLSchema" xmlns:p="http://schemas.microsoft.com/office/2006/metadata/properties" xmlns:ns2="edb2d03a-b0ac-4019-aba2-8f266c5a37b9" xmlns:ns3="dab95841-2a5b-4d06-988e-dcb998e97977" targetNamespace="http://schemas.microsoft.com/office/2006/metadata/properties" ma:root="true" ma:fieldsID="b7bb3474b66fc20013bf900d76e0894f" ns2:_="" ns3:_="">
    <xsd:import namespace="edb2d03a-b0ac-4019-aba2-8f266c5a37b9"/>
    <xsd:import namespace="dab95841-2a5b-4d06-988e-dcb998e9797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db2d03a-b0ac-4019-aba2-8f266c5a37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d3f6cc16-641d-429b-a009-b19071f4101a"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ab95841-2a5b-4d06-988e-dcb998e9797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ca1d8d6-86e6-4b2c-9465-7d73c19857bf}" ma:internalName="TaxCatchAll" ma:showField="CatchAllData" ma:web="dab95841-2a5b-4d06-988e-dcb998e979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db2d03a-b0ac-4019-aba2-8f266c5a37b9">
      <Terms xmlns="http://schemas.microsoft.com/office/infopath/2007/PartnerControls"/>
    </lcf76f155ced4ddcb4097134ff3c332f>
    <TaxCatchAll xmlns="dab95841-2a5b-4d06-988e-dcb998e97977" xsi:nil="true"/>
    <MediaLengthInSeconds xmlns="edb2d03a-b0ac-4019-aba2-8f266c5a37b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CBF022-3211-44D9-80E6-C4FED113E9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db2d03a-b0ac-4019-aba2-8f266c5a37b9"/>
    <ds:schemaRef ds:uri="dab95841-2a5b-4d06-988e-dcb998e979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4F44120-DDAD-4F5C-ACF0-B6D69EFA6E72}">
  <ds:schemaRefs>
    <ds:schemaRef ds:uri="http://schemas.microsoft.com/office/2006/metadata/properties"/>
    <ds:schemaRef ds:uri="http://schemas.microsoft.com/office/infopath/2007/PartnerControls"/>
    <ds:schemaRef ds:uri="edb2d03a-b0ac-4019-aba2-8f266c5a37b9"/>
    <ds:schemaRef ds:uri="dab95841-2a5b-4d06-988e-dcb998e97977"/>
  </ds:schemaRefs>
</ds:datastoreItem>
</file>

<file path=customXml/itemProps3.xml><?xml version="1.0" encoding="utf-8"?>
<ds:datastoreItem xmlns:ds="http://schemas.openxmlformats.org/officeDocument/2006/customXml" ds:itemID="{0A3C7166-4D81-4916-9FAE-CB1D3366E47B}">
  <ds:schemaRefs>
    <ds:schemaRef ds:uri="http://schemas.microsoft.com/sharepoint/v3/contenttype/forms"/>
  </ds:schemaRefs>
</ds:datastoreItem>
</file>

<file path=customXml/itemProps4.xml><?xml version="1.0" encoding="utf-8"?>
<ds:datastoreItem xmlns:ds="http://schemas.openxmlformats.org/officeDocument/2006/customXml" ds:itemID="{6D109732-28AC-4054-B113-648E10DB18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1815</TotalTime>
  <Pages>14</Pages>
  <Words>3393</Words>
  <Characters>18667</Characters>
  <Application>Microsoft Office Word</Application>
  <DocSecurity>0</DocSecurity>
  <Lines>155</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22016</CharactersWithSpaces>
  <SharedDoc>false</SharedDoc>
  <HLinks>
    <vt:vector size="54" baseType="variant">
      <vt:variant>
        <vt:i4>1572915</vt:i4>
      </vt:variant>
      <vt:variant>
        <vt:i4>50</vt:i4>
      </vt:variant>
      <vt:variant>
        <vt:i4>0</vt:i4>
      </vt:variant>
      <vt:variant>
        <vt:i4>5</vt:i4>
      </vt:variant>
      <vt:variant>
        <vt:lpwstr/>
      </vt:variant>
      <vt:variant>
        <vt:lpwstr>_Toc153359409</vt:lpwstr>
      </vt:variant>
      <vt:variant>
        <vt:i4>1572915</vt:i4>
      </vt:variant>
      <vt:variant>
        <vt:i4>44</vt:i4>
      </vt:variant>
      <vt:variant>
        <vt:i4>0</vt:i4>
      </vt:variant>
      <vt:variant>
        <vt:i4>5</vt:i4>
      </vt:variant>
      <vt:variant>
        <vt:lpwstr/>
      </vt:variant>
      <vt:variant>
        <vt:lpwstr>_Toc153359408</vt:lpwstr>
      </vt:variant>
      <vt:variant>
        <vt:i4>1572915</vt:i4>
      </vt:variant>
      <vt:variant>
        <vt:i4>38</vt:i4>
      </vt:variant>
      <vt:variant>
        <vt:i4>0</vt:i4>
      </vt:variant>
      <vt:variant>
        <vt:i4>5</vt:i4>
      </vt:variant>
      <vt:variant>
        <vt:lpwstr/>
      </vt:variant>
      <vt:variant>
        <vt:lpwstr>_Toc153359407</vt:lpwstr>
      </vt:variant>
      <vt:variant>
        <vt:i4>1572915</vt:i4>
      </vt:variant>
      <vt:variant>
        <vt:i4>32</vt:i4>
      </vt:variant>
      <vt:variant>
        <vt:i4>0</vt:i4>
      </vt:variant>
      <vt:variant>
        <vt:i4>5</vt:i4>
      </vt:variant>
      <vt:variant>
        <vt:lpwstr/>
      </vt:variant>
      <vt:variant>
        <vt:lpwstr>_Toc153359406</vt:lpwstr>
      </vt:variant>
      <vt:variant>
        <vt:i4>1572915</vt:i4>
      </vt:variant>
      <vt:variant>
        <vt:i4>26</vt:i4>
      </vt:variant>
      <vt:variant>
        <vt:i4>0</vt:i4>
      </vt:variant>
      <vt:variant>
        <vt:i4>5</vt:i4>
      </vt:variant>
      <vt:variant>
        <vt:lpwstr/>
      </vt:variant>
      <vt:variant>
        <vt:lpwstr>_Toc153359405</vt:lpwstr>
      </vt:variant>
      <vt:variant>
        <vt:i4>1572915</vt:i4>
      </vt:variant>
      <vt:variant>
        <vt:i4>20</vt:i4>
      </vt:variant>
      <vt:variant>
        <vt:i4>0</vt:i4>
      </vt:variant>
      <vt:variant>
        <vt:i4>5</vt:i4>
      </vt:variant>
      <vt:variant>
        <vt:lpwstr/>
      </vt:variant>
      <vt:variant>
        <vt:lpwstr>_Toc153359404</vt:lpwstr>
      </vt:variant>
      <vt:variant>
        <vt:i4>1572915</vt:i4>
      </vt:variant>
      <vt:variant>
        <vt:i4>14</vt:i4>
      </vt:variant>
      <vt:variant>
        <vt:i4>0</vt:i4>
      </vt:variant>
      <vt:variant>
        <vt:i4>5</vt:i4>
      </vt:variant>
      <vt:variant>
        <vt:lpwstr/>
      </vt:variant>
      <vt:variant>
        <vt:lpwstr>_Toc153359403</vt:lpwstr>
      </vt:variant>
      <vt:variant>
        <vt:i4>1572915</vt:i4>
      </vt:variant>
      <vt:variant>
        <vt:i4>8</vt:i4>
      </vt:variant>
      <vt:variant>
        <vt:i4>0</vt:i4>
      </vt:variant>
      <vt:variant>
        <vt:i4>5</vt:i4>
      </vt:variant>
      <vt:variant>
        <vt:lpwstr/>
      </vt:variant>
      <vt:variant>
        <vt:lpwstr>_Toc153359402</vt:lpwstr>
      </vt:variant>
      <vt:variant>
        <vt:i4>1572915</vt:i4>
      </vt:variant>
      <vt:variant>
        <vt:i4>2</vt:i4>
      </vt:variant>
      <vt:variant>
        <vt:i4>0</vt:i4>
      </vt:variant>
      <vt:variant>
        <vt:i4>5</vt:i4>
      </vt:variant>
      <vt:variant>
        <vt:lpwstr/>
      </vt:variant>
      <vt:variant>
        <vt:lpwstr>_Toc153359401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Rey Fernandez</dc:creator>
  <cp:keywords/>
  <dc:description/>
  <cp:lastModifiedBy>Vivian Lorena Galindo Piracoca</cp:lastModifiedBy>
  <cp:revision>80</cp:revision>
  <cp:lastPrinted>2025-01-31T20:07:00Z</cp:lastPrinted>
  <dcterms:created xsi:type="dcterms:W3CDTF">2024-11-21T20:32:00Z</dcterms:created>
  <dcterms:modified xsi:type="dcterms:W3CDTF">2025-01-31T20:07:00Z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0x010100233EF50D634152409E62760EDF6BDEB0</vt:lpwstr>
  </property>
  <property fmtid="{D5CDD505-2E9C-101B-9397-08002B2CF9AE}" pid="3" name="Order">
    <vt:r8>2197200</vt:r8>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y fmtid="{D5CDD505-2E9C-101B-9397-08002B2CF9AE}" pid="7" name="MediaServiceImageTags">
    <vt:lpwstr/>
  </property>
</Properties>
</file>